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D3" w:rsidRPr="0047436C" w:rsidRDefault="00EC7BD3" w:rsidP="00EC7BD3">
      <w:pPr>
        <w:jc w:val="center"/>
        <w:rPr>
          <w:b/>
          <w:color w:val="000000"/>
          <w:sz w:val="24"/>
          <w:szCs w:val="24"/>
        </w:rPr>
      </w:pPr>
      <w:r w:rsidRPr="0047436C">
        <w:rPr>
          <w:b/>
          <w:color w:val="000000"/>
          <w:sz w:val="24"/>
          <w:szCs w:val="24"/>
        </w:rPr>
        <w:t>Заключение</w:t>
      </w:r>
    </w:p>
    <w:p w:rsidR="00262AB4" w:rsidRPr="00925F3E" w:rsidRDefault="00EC7BD3" w:rsidP="00EC7BD3">
      <w:pPr>
        <w:pStyle w:val="21"/>
        <w:spacing w:after="0" w:line="240" w:lineRule="auto"/>
        <w:jc w:val="center"/>
        <w:rPr>
          <w:b/>
          <w:sz w:val="24"/>
          <w:szCs w:val="24"/>
        </w:rPr>
      </w:pPr>
      <w:r w:rsidRPr="0047436C">
        <w:rPr>
          <w:b/>
          <w:color w:val="000000"/>
          <w:sz w:val="24"/>
          <w:szCs w:val="24"/>
        </w:rPr>
        <w:t xml:space="preserve">департамента по тарифам Новосибирской области </w:t>
      </w:r>
      <w:r w:rsidRPr="0047436C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>
        <w:rPr>
          <w:b/>
          <w:sz w:val="24"/>
          <w:szCs w:val="24"/>
        </w:rPr>
        <w:t>20</w:t>
      </w:r>
      <w:r w:rsidRPr="0047436C">
        <w:rPr>
          <w:b/>
          <w:sz w:val="24"/>
          <w:szCs w:val="24"/>
        </w:rPr>
        <w:t xml:space="preserve"> год </w:t>
      </w:r>
      <w:proofErr w:type="gramStart"/>
      <w:r w:rsidRPr="0047436C">
        <w:rPr>
          <w:b/>
          <w:sz w:val="24"/>
          <w:szCs w:val="24"/>
        </w:rPr>
        <w:t>в рамках дела об установлении индивидуальных тарифов на услуги по передаче электрической энергии на долгосрочный период</w:t>
      </w:r>
      <w:proofErr w:type="gramEnd"/>
      <w:r w:rsidRPr="0047436C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19</w:t>
      </w:r>
      <w:r w:rsidRPr="0047436C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</w:t>
      </w:r>
      <w:r w:rsidRPr="0047436C">
        <w:rPr>
          <w:b/>
          <w:sz w:val="24"/>
          <w:szCs w:val="24"/>
        </w:rPr>
        <w:t>1 год</w:t>
      </w:r>
      <w:r>
        <w:rPr>
          <w:b/>
          <w:sz w:val="24"/>
          <w:szCs w:val="24"/>
        </w:rPr>
        <w:t>ов</w:t>
      </w:r>
      <w:r w:rsidRPr="0047436C">
        <w:rPr>
          <w:b/>
          <w:sz w:val="24"/>
          <w:szCs w:val="24"/>
        </w:rPr>
        <w:t xml:space="preserve"> для</w:t>
      </w:r>
      <w:r w:rsidR="00262AB4">
        <w:rPr>
          <w:b/>
          <w:sz w:val="24"/>
        </w:rPr>
        <w:t xml:space="preserve"> </w:t>
      </w:r>
      <w:r w:rsidR="00262AB4">
        <w:rPr>
          <w:b/>
          <w:sz w:val="24"/>
          <w:szCs w:val="24"/>
        </w:rPr>
        <w:t>Общества с ограниченной ответственностью «Электросетевая территориальная организация»</w:t>
      </w:r>
    </w:p>
    <w:p w:rsidR="009728F2" w:rsidRPr="00DB41A6" w:rsidRDefault="009728F2" w:rsidP="00E57F67">
      <w:pPr>
        <w:pStyle w:val="21"/>
        <w:spacing w:after="0" w:line="240" w:lineRule="auto"/>
        <w:ind w:firstLine="709"/>
        <w:jc w:val="both"/>
        <w:rPr>
          <w:sz w:val="16"/>
          <w:szCs w:val="16"/>
        </w:rPr>
      </w:pPr>
    </w:p>
    <w:p w:rsidR="00EC7BD3" w:rsidRPr="0047436C" w:rsidRDefault="00EC7BD3" w:rsidP="00EC7BD3">
      <w:pPr>
        <w:ind w:firstLine="709"/>
        <w:jc w:val="both"/>
        <w:rPr>
          <w:sz w:val="24"/>
          <w:szCs w:val="24"/>
        </w:rPr>
      </w:pPr>
      <w:proofErr w:type="gramStart"/>
      <w:r w:rsidRPr="0047436C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по тарифам Новосибирской области</w:t>
      </w:r>
      <w:proofErr w:type="gramEnd"/>
      <w:r w:rsidRPr="0047436C">
        <w:rPr>
          <w:sz w:val="24"/>
          <w:szCs w:val="24"/>
        </w:rPr>
        <w:t xml:space="preserve"> (далее 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sz w:val="24"/>
          <w:szCs w:val="24"/>
        </w:rPr>
        <w:t>9</w:t>
      </w:r>
      <w:r w:rsidRPr="0047436C">
        <w:rPr>
          <w:sz w:val="24"/>
          <w:szCs w:val="24"/>
        </w:rPr>
        <w:t>-20</w:t>
      </w:r>
      <w:r>
        <w:rPr>
          <w:sz w:val="24"/>
          <w:szCs w:val="24"/>
        </w:rPr>
        <w:t>21</w:t>
      </w:r>
      <w:r w:rsidRPr="0047436C">
        <w:rPr>
          <w:sz w:val="24"/>
          <w:szCs w:val="24"/>
        </w:rPr>
        <w:t xml:space="preserve"> </w:t>
      </w:r>
      <w:proofErr w:type="spellStart"/>
      <w:r w:rsidRPr="0047436C">
        <w:rPr>
          <w:sz w:val="24"/>
          <w:szCs w:val="24"/>
        </w:rPr>
        <w:t>г.г</w:t>
      </w:r>
      <w:proofErr w:type="spellEnd"/>
      <w:r w:rsidRPr="0047436C">
        <w:rPr>
          <w:sz w:val="24"/>
          <w:szCs w:val="24"/>
        </w:rPr>
        <w:t xml:space="preserve">. для </w:t>
      </w:r>
      <w:r>
        <w:rPr>
          <w:sz w:val="24"/>
          <w:szCs w:val="24"/>
        </w:rPr>
        <w:t>О</w:t>
      </w:r>
      <w:r w:rsidRPr="00A311CC">
        <w:rPr>
          <w:sz w:val="24"/>
          <w:szCs w:val="24"/>
        </w:rPr>
        <w:t>бществ</w:t>
      </w:r>
      <w:r>
        <w:rPr>
          <w:sz w:val="24"/>
          <w:szCs w:val="24"/>
        </w:rPr>
        <w:t>а с ограниченной ответственностью</w:t>
      </w:r>
      <w:r w:rsidRPr="00A311CC">
        <w:rPr>
          <w:sz w:val="24"/>
          <w:szCs w:val="24"/>
        </w:rPr>
        <w:t xml:space="preserve"> </w:t>
      </w:r>
      <w:r w:rsidRPr="006370BB">
        <w:rPr>
          <w:sz w:val="24"/>
        </w:rPr>
        <w:t>«</w:t>
      </w:r>
      <w:r w:rsidRPr="006370BB">
        <w:rPr>
          <w:sz w:val="24"/>
          <w:szCs w:val="24"/>
        </w:rPr>
        <w:t>Электросетевая территориальная организация» (ОГРН 1175476120115</w:t>
      </w:r>
      <w:r>
        <w:rPr>
          <w:sz w:val="24"/>
          <w:szCs w:val="24"/>
        </w:rPr>
        <w:t xml:space="preserve">, </w:t>
      </w:r>
      <w:r w:rsidRPr="006370BB">
        <w:rPr>
          <w:sz w:val="24"/>
          <w:szCs w:val="24"/>
        </w:rPr>
        <w:t>ИНН 5405016583) (далее - ООО «ЭСТО»)</w:t>
      </w:r>
      <w:r>
        <w:rPr>
          <w:sz w:val="24"/>
          <w:szCs w:val="24"/>
        </w:rPr>
        <w:t xml:space="preserve"> </w:t>
      </w:r>
      <w:r w:rsidRPr="0047436C">
        <w:rPr>
          <w:sz w:val="24"/>
          <w:szCs w:val="24"/>
        </w:rPr>
        <w:t>произведена корректировка необходимой валовой выручки на 20</w:t>
      </w:r>
      <w:r>
        <w:rPr>
          <w:sz w:val="24"/>
          <w:szCs w:val="24"/>
        </w:rPr>
        <w:t>20</w:t>
      </w:r>
      <w:r w:rsidRPr="0047436C">
        <w:rPr>
          <w:sz w:val="24"/>
          <w:szCs w:val="24"/>
        </w:rPr>
        <w:t xml:space="preserve"> год, в том числе по полугодиям.</w:t>
      </w:r>
    </w:p>
    <w:p w:rsidR="00EC7BD3" w:rsidRPr="0047436C" w:rsidRDefault="00EC7BD3" w:rsidP="00EC7BD3">
      <w:pPr>
        <w:ind w:firstLine="709"/>
        <w:jc w:val="both"/>
        <w:rPr>
          <w:sz w:val="24"/>
          <w:szCs w:val="24"/>
        </w:rPr>
      </w:pPr>
      <w:r w:rsidRPr="0047436C">
        <w:rPr>
          <w:sz w:val="24"/>
          <w:szCs w:val="24"/>
        </w:rPr>
        <w:t>О</w:t>
      </w:r>
      <w:r>
        <w:rPr>
          <w:sz w:val="24"/>
          <w:szCs w:val="24"/>
        </w:rPr>
        <w:t xml:space="preserve">босновывающие </w:t>
      </w:r>
      <w:r w:rsidRPr="0047436C">
        <w:rPr>
          <w:sz w:val="24"/>
          <w:szCs w:val="24"/>
        </w:rPr>
        <w:t>материалы на корректировку НВВ и тарифов на 20</w:t>
      </w:r>
      <w:r>
        <w:rPr>
          <w:sz w:val="24"/>
          <w:szCs w:val="24"/>
        </w:rPr>
        <w:t>20</w:t>
      </w:r>
      <w:r w:rsidRPr="0047436C">
        <w:rPr>
          <w:sz w:val="24"/>
          <w:szCs w:val="24"/>
        </w:rPr>
        <w:t xml:space="preserve"> год </w:t>
      </w:r>
      <w:r>
        <w:rPr>
          <w:sz w:val="24"/>
          <w:szCs w:val="24"/>
        </w:rPr>
        <w:t>о</w:t>
      </w:r>
      <w:r w:rsidRPr="0047436C">
        <w:rPr>
          <w:sz w:val="24"/>
          <w:szCs w:val="24"/>
        </w:rPr>
        <w:t xml:space="preserve">рганизацией </w:t>
      </w:r>
      <w:r>
        <w:rPr>
          <w:sz w:val="24"/>
          <w:szCs w:val="24"/>
        </w:rPr>
        <w:t xml:space="preserve">не </w:t>
      </w:r>
      <w:r w:rsidRPr="0047436C">
        <w:rPr>
          <w:sz w:val="24"/>
          <w:szCs w:val="24"/>
        </w:rPr>
        <w:t>представлены</w:t>
      </w:r>
      <w:r>
        <w:rPr>
          <w:sz w:val="24"/>
          <w:szCs w:val="24"/>
        </w:rPr>
        <w:t>.</w:t>
      </w:r>
    </w:p>
    <w:p w:rsidR="00EC7BD3" w:rsidRPr="0047436C" w:rsidRDefault="00EC7BD3" w:rsidP="00EC7BD3">
      <w:pPr>
        <w:ind w:firstLine="709"/>
        <w:jc w:val="both"/>
        <w:rPr>
          <w:bCs/>
          <w:sz w:val="24"/>
        </w:rPr>
      </w:pPr>
      <w:r w:rsidRPr="0047436C">
        <w:rPr>
          <w:sz w:val="24"/>
          <w:szCs w:val="24"/>
        </w:rPr>
        <w:t>Корректировка проведена с учетом анализа производственно-хозяйственной деятельности за 201</w:t>
      </w:r>
      <w:r>
        <w:rPr>
          <w:sz w:val="24"/>
          <w:szCs w:val="24"/>
        </w:rPr>
        <w:t>8</w:t>
      </w:r>
      <w:r w:rsidRPr="0047436C">
        <w:rPr>
          <w:sz w:val="24"/>
          <w:szCs w:val="24"/>
        </w:rPr>
        <w:t xml:space="preserve"> год.</w:t>
      </w:r>
    </w:p>
    <w:p w:rsidR="00EC7BD3" w:rsidRDefault="00EC7BD3" w:rsidP="00EC7BD3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Согласно </w:t>
      </w:r>
      <w:r w:rsidRPr="003363EB">
        <w:rPr>
          <w:sz w:val="24"/>
          <w:szCs w:val="24"/>
        </w:rPr>
        <w:t xml:space="preserve">представленным </w:t>
      </w:r>
      <w:r w:rsidRPr="0047436C">
        <w:rPr>
          <w:sz w:val="24"/>
          <w:szCs w:val="24"/>
        </w:rPr>
        <w:t>организацией отчетны</w:t>
      </w:r>
      <w:r>
        <w:rPr>
          <w:sz w:val="24"/>
          <w:szCs w:val="24"/>
        </w:rPr>
        <w:t>м</w:t>
      </w:r>
      <w:r w:rsidRPr="0047436C">
        <w:rPr>
          <w:sz w:val="24"/>
          <w:szCs w:val="24"/>
        </w:rPr>
        <w:t xml:space="preserve"> </w:t>
      </w:r>
      <w:r>
        <w:rPr>
          <w:sz w:val="24"/>
          <w:szCs w:val="24"/>
        </w:rPr>
        <w:t>материалам</w:t>
      </w:r>
      <w:r w:rsidRPr="0047436C">
        <w:rPr>
          <w:sz w:val="24"/>
          <w:szCs w:val="24"/>
        </w:rPr>
        <w:t xml:space="preserve"> за предшествующие периоды регулирования следует, что </w:t>
      </w:r>
      <w:r w:rsidRPr="0047436C">
        <w:rPr>
          <w:sz w:val="24"/>
        </w:rPr>
        <w:t>ООО «</w:t>
      </w:r>
      <w:r>
        <w:rPr>
          <w:sz w:val="24"/>
        </w:rPr>
        <w:t>ЭСТО</w:t>
      </w:r>
      <w:r w:rsidRPr="0047436C">
        <w:rPr>
          <w:sz w:val="24"/>
        </w:rPr>
        <w:t>»</w:t>
      </w:r>
      <w:r w:rsidRPr="0047436C">
        <w:rPr>
          <w:sz w:val="24"/>
          <w:szCs w:val="24"/>
        </w:rPr>
        <w:t xml:space="preserve"> соответствует Критериям отнесения владельцев объектов электросетевого хозяйства к территориальным сетевым организациям, утвержденным постановлением Прави</w:t>
      </w:r>
      <w:r>
        <w:rPr>
          <w:sz w:val="24"/>
          <w:szCs w:val="24"/>
        </w:rPr>
        <w:t>тельства РФ от 28.02.2015 № 184,</w:t>
      </w:r>
      <w:r w:rsidRPr="0047436C">
        <w:rPr>
          <w:sz w:val="24"/>
          <w:szCs w:val="24"/>
        </w:rPr>
        <w:t xml:space="preserve"> </w:t>
      </w:r>
      <w:r>
        <w:rPr>
          <w:sz w:val="24"/>
          <w:szCs w:val="24"/>
        </w:rPr>
        <w:t>на весь долгосрочный период регулирования 2019-2021 годов.</w:t>
      </w:r>
      <w:proofErr w:type="gramEnd"/>
    </w:p>
    <w:p w:rsidR="00EC7BD3" w:rsidRDefault="00EC7BD3" w:rsidP="00EC7BD3">
      <w:pPr>
        <w:ind w:firstLine="709"/>
        <w:jc w:val="both"/>
        <w:rPr>
          <w:sz w:val="24"/>
          <w:szCs w:val="24"/>
        </w:rPr>
      </w:pPr>
    </w:p>
    <w:p w:rsidR="005029F6" w:rsidRPr="00FE3343" w:rsidRDefault="005029F6" w:rsidP="005029F6">
      <w:pPr>
        <w:spacing w:before="120" w:after="120"/>
        <w:jc w:val="center"/>
        <w:rPr>
          <w:b/>
          <w:sz w:val="24"/>
          <w:szCs w:val="24"/>
        </w:rPr>
      </w:pPr>
      <w:r w:rsidRPr="0003072D">
        <w:rPr>
          <w:b/>
          <w:sz w:val="24"/>
          <w:szCs w:val="24"/>
        </w:rPr>
        <w:t>1. Анализ соответствия  ООО «ЭС</w:t>
      </w:r>
      <w:r>
        <w:rPr>
          <w:b/>
          <w:sz w:val="24"/>
          <w:szCs w:val="24"/>
        </w:rPr>
        <w:t>Т</w:t>
      </w:r>
      <w:r w:rsidRPr="0003072D">
        <w:rPr>
          <w:b/>
          <w:sz w:val="24"/>
          <w:szCs w:val="24"/>
        </w:rPr>
        <w:t>О» критериям отнесения владельцев объектов электросетевого хозяйства к территориальным сетевым организациям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ООО «ЭСТО» в соответствии с договорами аренды в</w:t>
      </w:r>
      <w:r w:rsidRPr="00FE3343">
        <w:rPr>
          <w:sz w:val="24"/>
          <w:szCs w:val="24"/>
        </w:rPr>
        <w:t>ладе</w:t>
      </w:r>
      <w:r>
        <w:rPr>
          <w:sz w:val="24"/>
          <w:szCs w:val="24"/>
        </w:rPr>
        <w:t>ет</w:t>
      </w:r>
      <w:r w:rsidRPr="00FE3343">
        <w:rPr>
          <w:sz w:val="24"/>
          <w:szCs w:val="24"/>
        </w:rPr>
        <w:t xml:space="preserve">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</w:t>
      </w:r>
      <w:r>
        <w:rPr>
          <w:sz w:val="24"/>
          <w:szCs w:val="24"/>
        </w:rPr>
        <w:t>Новосибирской области</w:t>
      </w:r>
      <w:r w:rsidRPr="00FE3343">
        <w:rPr>
          <w:sz w:val="24"/>
          <w:szCs w:val="24"/>
        </w:rPr>
        <w:t xml:space="preserve">, сумма номинальных мощностей которых составляет </w:t>
      </w:r>
      <w:r>
        <w:rPr>
          <w:sz w:val="24"/>
          <w:szCs w:val="24"/>
        </w:rPr>
        <w:t>17,35 МВА, что соответствует пункту 1 К</w:t>
      </w:r>
      <w:r w:rsidRPr="0056333E">
        <w:rPr>
          <w:sz w:val="24"/>
          <w:szCs w:val="24"/>
        </w:rPr>
        <w:t>ритери</w:t>
      </w:r>
      <w:r>
        <w:rPr>
          <w:sz w:val="24"/>
          <w:szCs w:val="24"/>
        </w:rPr>
        <w:t>ев</w:t>
      </w:r>
      <w:r w:rsidRPr="0056333E">
        <w:rPr>
          <w:sz w:val="24"/>
          <w:szCs w:val="24"/>
        </w:rPr>
        <w:t xml:space="preserve"> отнесения владельцев объектов электросетевого хозяйства к территориальным сетевым организациям</w:t>
      </w:r>
      <w:r>
        <w:rPr>
          <w:sz w:val="24"/>
          <w:szCs w:val="24"/>
        </w:rPr>
        <w:t>, утвержденным постановлением Правительства Российской Федерации от 28 февраля 2015 г. N 184 (далее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Критерии).</w:t>
      </w:r>
      <w:proofErr w:type="gramEnd"/>
      <w:r>
        <w:rPr>
          <w:sz w:val="24"/>
          <w:szCs w:val="24"/>
        </w:rPr>
        <w:t xml:space="preserve">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ООО «ЭСТО» в </w:t>
      </w:r>
      <w:r w:rsidRPr="0003072D">
        <w:rPr>
          <w:sz w:val="24"/>
          <w:szCs w:val="24"/>
        </w:rPr>
        <w:t xml:space="preserve">соответствии с договорами </w:t>
      </w:r>
      <w:r>
        <w:rPr>
          <w:sz w:val="24"/>
          <w:szCs w:val="24"/>
        </w:rPr>
        <w:t>аренды владеет кабельными и воздушными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35,763 км, следующих проектных номинальных классов напряжения:</w:t>
      </w:r>
    </w:p>
    <w:p w:rsidR="005029F6" w:rsidRPr="0003072D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85EC8">
        <w:rPr>
          <w:sz w:val="24"/>
          <w:szCs w:val="24"/>
        </w:rPr>
        <w:t>кабельными</w:t>
      </w:r>
      <w:r>
        <w:rPr>
          <w:sz w:val="24"/>
          <w:szCs w:val="24"/>
        </w:rPr>
        <w:t xml:space="preserve"> и воздушными</w:t>
      </w:r>
      <w:r w:rsidRPr="00B85EC8">
        <w:rPr>
          <w:sz w:val="24"/>
          <w:szCs w:val="24"/>
        </w:rPr>
        <w:t xml:space="preserve"> линиями электропередач на уровн</w:t>
      </w:r>
      <w:r>
        <w:rPr>
          <w:sz w:val="24"/>
          <w:szCs w:val="24"/>
        </w:rPr>
        <w:t>е</w:t>
      </w:r>
      <w:r w:rsidRPr="00B85EC8">
        <w:rPr>
          <w:sz w:val="24"/>
          <w:szCs w:val="24"/>
        </w:rPr>
        <w:t xml:space="preserve"> напряжения СН</w:t>
      </w:r>
      <w:proofErr w:type="gramStart"/>
      <w:r w:rsidRPr="00B85EC8">
        <w:rPr>
          <w:sz w:val="24"/>
          <w:szCs w:val="24"/>
        </w:rPr>
        <w:t>2</w:t>
      </w:r>
      <w:proofErr w:type="gramEnd"/>
      <w:r w:rsidRPr="00B85EC8">
        <w:rPr>
          <w:sz w:val="24"/>
          <w:szCs w:val="24"/>
        </w:rPr>
        <w:t xml:space="preserve"> </w:t>
      </w:r>
      <w:r w:rsidRPr="0003072D">
        <w:rPr>
          <w:sz w:val="24"/>
          <w:szCs w:val="24"/>
        </w:rPr>
        <w:t xml:space="preserve">10 </w:t>
      </w:r>
      <w:proofErr w:type="spellStart"/>
      <w:r w:rsidRPr="0003072D">
        <w:rPr>
          <w:sz w:val="24"/>
          <w:szCs w:val="24"/>
        </w:rPr>
        <w:t>кВ</w:t>
      </w:r>
      <w:proofErr w:type="spellEnd"/>
      <w:r w:rsidRPr="0003072D">
        <w:rPr>
          <w:sz w:val="24"/>
          <w:szCs w:val="24"/>
        </w:rPr>
        <w:t xml:space="preserve"> – </w:t>
      </w:r>
      <w:r>
        <w:rPr>
          <w:sz w:val="24"/>
          <w:szCs w:val="24"/>
        </w:rPr>
        <w:t>19,641 км,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кабельными линиями на уровне</w:t>
      </w:r>
      <w:r w:rsidRPr="00B85EC8">
        <w:rPr>
          <w:sz w:val="24"/>
          <w:szCs w:val="24"/>
        </w:rPr>
        <w:t xml:space="preserve"> НН</w:t>
      </w:r>
      <w:r w:rsidRPr="0003072D">
        <w:rPr>
          <w:sz w:val="24"/>
          <w:szCs w:val="24"/>
        </w:rPr>
        <w:t xml:space="preserve"> 0,4 </w:t>
      </w:r>
      <w:proofErr w:type="spellStart"/>
      <w:r w:rsidRPr="0003072D">
        <w:rPr>
          <w:sz w:val="24"/>
          <w:szCs w:val="24"/>
        </w:rPr>
        <w:t>кВ</w:t>
      </w:r>
      <w:proofErr w:type="spellEnd"/>
      <w:r w:rsidRPr="0003072D">
        <w:rPr>
          <w:sz w:val="24"/>
          <w:szCs w:val="24"/>
        </w:rPr>
        <w:t xml:space="preserve"> – </w:t>
      </w:r>
      <w:r>
        <w:rPr>
          <w:sz w:val="24"/>
          <w:szCs w:val="24"/>
        </w:rPr>
        <w:t>16,122</w:t>
      </w:r>
      <w:r w:rsidRPr="0003072D">
        <w:rPr>
          <w:sz w:val="24"/>
          <w:szCs w:val="24"/>
        </w:rPr>
        <w:t xml:space="preserve"> км,</w:t>
      </w:r>
      <w:r>
        <w:rPr>
          <w:sz w:val="24"/>
          <w:szCs w:val="24"/>
        </w:rPr>
        <w:t xml:space="preserve"> 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что соответствует пункту 2 Критериев.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 xml:space="preserve">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</w:t>
      </w:r>
      <w:r>
        <w:rPr>
          <w:sz w:val="24"/>
          <w:szCs w:val="24"/>
        </w:rPr>
        <w:lastRenderedPageBreak/>
        <w:t>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</w:t>
      </w:r>
      <w:proofErr w:type="gramEnd"/>
      <w:r>
        <w:rPr>
          <w:sz w:val="24"/>
          <w:szCs w:val="24"/>
        </w:rPr>
        <w:t xml:space="preserve"> поставляемых товаров и оказываемых услуг, или непредставления таких данных, отсутствуют.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У ООО</w:t>
      </w:r>
      <w:proofErr w:type="gramEnd"/>
      <w:r>
        <w:rPr>
          <w:sz w:val="24"/>
          <w:szCs w:val="24"/>
        </w:rPr>
        <w:t xml:space="preserve"> «ЭСТО» имеется выделенный абонентский номер для обращений потребителей услуг по передаче электрической энергии и (или) технологическому </w:t>
      </w:r>
      <w:r w:rsidRPr="00455183">
        <w:rPr>
          <w:sz w:val="24"/>
          <w:szCs w:val="24"/>
        </w:rPr>
        <w:t>присоединению 2</w:t>
      </w:r>
      <w:r>
        <w:rPr>
          <w:sz w:val="24"/>
          <w:szCs w:val="24"/>
        </w:rPr>
        <w:t>0</w:t>
      </w:r>
      <w:r w:rsidRPr="00455183">
        <w:rPr>
          <w:sz w:val="24"/>
          <w:szCs w:val="24"/>
        </w:rPr>
        <w:t>9-</w:t>
      </w:r>
      <w:r>
        <w:rPr>
          <w:sz w:val="24"/>
          <w:szCs w:val="24"/>
        </w:rPr>
        <w:t>32</w:t>
      </w:r>
      <w:r w:rsidRPr="00455183">
        <w:rPr>
          <w:sz w:val="24"/>
          <w:szCs w:val="24"/>
        </w:rPr>
        <w:t>-</w:t>
      </w:r>
      <w:r>
        <w:rPr>
          <w:sz w:val="24"/>
          <w:szCs w:val="24"/>
        </w:rPr>
        <w:t>95</w:t>
      </w:r>
      <w:r w:rsidRPr="00455183">
        <w:rPr>
          <w:sz w:val="24"/>
          <w:szCs w:val="24"/>
        </w:rPr>
        <w:t>,</w:t>
      </w:r>
      <w:r>
        <w:rPr>
          <w:sz w:val="24"/>
          <w:szCs w:val="24"/>
        </w:rPr>
        <w:t xml:space="preserve"> что соответствует пункту 4 Критериев.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У организации имеется официальный сайт в информационно-телекоммуникационной сети "Интернет"</w:t>
      </w:r>
      <w:r w:rsidRPr="0074021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www</w:t>
      </w:r>
      <w:r w:rsidRPr="00740211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esto</w:t>
      </w:r>
      <w:proofErr w:type="spellEnd"/>
      <w:r w:rsidRPr="0068549E">
        <w:rPr>
          <w:sz w:val="24"/>
          <w:szCs w:val="24"/>
        </w:rPr>
        <w:t>54</w:t>
      </w:r>
      <w:r w:rsidRPr="00740211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, что соответствует пункту 5 Критериев.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У организации отсутствуют во владении и (или) пользовании объектов электросетевого хозяйства,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границах, принадлежащих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</w:t>
      </w:r>
      <w:proofErr w:type="gramEnd"/>
      <w:r>
        <w:rPr>
          <w:sz w:val="24"/>
          <w:szCs w:val="24"/>
        </w:rPr>
        <w:t xml:space="preserve"> энергии и мощности с целью ее продажи на оптовом рынке электрической энергии (мощности) и (или) розничных рынках электрической энергии, что соответствует пункту 6 Критериев.</w:t>
      </w:r>
    </w:p>
    <w:p w:rsidR="005029F6" w:rsidRDefault="005029F6" w:rsidP="005029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Таким образом, ООО «ЭСТО» соответствует критериям </w:t>
      </w:r>
      <w:r w:rsidRPr="0056333E">
        <w:rPr>
          <w:sz w:val="24"/>
          <w:szCs w:val="24"/>
        </w:rPr>
        <w:t>отнесения владельцев объектов электросетевого хозяйства к территориальным сетевым организациям</w:t>
      </w:r>
      <w:r>
        <w:rPr>
          <w:sz w:val="24"/>
          <w:szCs w:val="24"/>
        </w:rPr>
        <w:t>.</w:t>
      </w:r>
    </w:p>
    <w:p w:rsidR="005029F6" w:rsidRDefault="005029F6" w:rsidP="00EC7BD3">
      <w:pPr>
        <w:ind w:firstLine="709"/>
        <w:jc w:val="both"/>
        <w:rPr>
          <w:sz w:val="24"/>
          <w:szCs w:val="24"/>
        </w:rPr>
      </w:pPr>
    </w:p>
    <w:p w:rsidR="00EC7BD3" w:rsidRDefault="00EC7BD3" w:rsidP="00EC7BD3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B6C51" w:rsidRDefault="008B6C51" w:rsidP="00EC7BD3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52FA5" w:rsidRDefault="00A52FA5" w:rsidP="007A32A2">
      <w:pPr>
        <w:jc w:val="center"/>
        <w:rPr>
          <w:color w:val="FF0000"/>
          <w:sz w:val="16"/>
          <w:szCs w:val="16"/>
        </w:rPr>
      </w:pPr>
    </w:p>
    <w:p w:rsidR="006A39EA" w:rsidRPr="00E61DD7" w:rsidRDefault="006A39EA" w:rsidP="005029F6">
      <w:pPr>
        <w:pStyle w:val="a3"/>
        <w:numPr>
          <w:ilvl w:val="0"/>
          <w:numId w:val="46"/>
        </w:numPr>
        <w:spacing w:after="0"/>
        <w:jc w:val="both"/>
        <w:rPr>
          <w:b/>
          <w:color w:val="000000"/>
          <w:sz w:val="24"/>
        </w:rPr>
      </w:pPr>
      <w:r w:rsidRPr="00E61DD7">
        <w:rPr>
          <w:b/>
          <w:sz w:val="24"/>
        </w:rPr>
        <w:t>Корректировка расходов и необходимой валовой выручк</w:t>
      </w:r>
      <w:proofErr w:type="gramStart"/>
      <w:r w:rsidRPr="00E61DD7">
        <w:rPr>
          <w:b/>
          <w:sz w:val="24"/>
        </w:rPr>
        <w:t>и ООО</w:t>
      </w:r>
      <w:proofErr w:type="gramEnd"/>
      <w:r w:rsidRPr="00E61DD7">
        <w:rPr>
          <w:b/>
          <w:sz w:val="24"/>
        </w:rPr>
        <w:t xml:space="preserve"> «</w:t>
      </w:r>
      <w:r w:rsidR="00BE7B51">
        <w:rPr>
          <w:b/>
          <w:sz w:val="24"/>
        </w:rPr>
        <w:t>ЭСТО</w:t>
      </w:r>
      <w:r w:rsidRPr="00E61DD7">
        <w:rPr>
          <w:b/>
          <w:sz w:val="24"/>
        </w:rPr>
        <w:t>»</w:t>
      </w:r>
      <w:r w:rsidRPr="00E61DD7">
        <w:rPr>
          <w:b/>
          <w:color w:val="000000"/>
          <w:sz w:val="24"/>
        </w:rPr>
        <w:t xml:space="preserve"> </w:t>
      </w:r>
      <w:r w:rsidRPr="00E61DD7">
        <w:rPr>
          <w:b/>
          <w:sz w:val="24"/>
        </w:rPr>
        <w:t xml:space="preserve">в части содержания объектов электросетевого хозяйства и </w:t>
      </w:r>
      <w:r w:rsidRPr="00E61DD7">
        <w:rPr>
          <w:b/>
          <w:sz w:val="24"/>
          <w:szCs w:val="24"/>
        </w:rPr>
        <w:t>осуществления деятельности по предоставлению услуг по передаче электрической энергии на 20</w:t>
      </w:r>
      <w:r w:rsidR="00BE7B51">
        <w:rPr>
          <w:b/>
          <w:sz w:val="24"/>
          <w:szCs w:val="24"/>
        </w:rPr>
        <w:t>20</w:t>
      </w:r>
      <w:r w:rsidRPr="00E61DD7">
        <w:rPr>
          <w:b/>
          <w:sz w:val="24"/>
          <w:szCs w:val="24"/>
        </w:rPr>
        <w:t xml:space="preserve"> год в рамках долгосрочного периода регулирования </w:t>
      </w:r>
      <w:r w:rsidRPr="00E61DD7">
        <w:rPr>
          <w:b/>
          <w:color w:val="000000"/>
          <w:sz w:val="24"/>
          <w:szCs w:val="24"/>
        </w:rPr>
        <w:t>201</w:t>
      </w:r>
      <w:r w:rsidR="00BE7B51">
        <w:rPr>
          <w:b/>
          <w:color w:val="000000"/>
          <w:sz w:val="24"/>
          <w:szCs w:val="24"/>
        </w:rPr>
        <w:t>9-2021</w:t>
      </w:r>
      <w:r w:rsidRPr="00E61DD7">
        <w:rPr>
          <w:b/>
          <w:color w:val="000000"/>
          <w:sz w:val="24"/>
          <w:szCs w:val="24"/>
        </w:rPr>
        <w:t xml:space="preserve"> гг.</w:t>
      </w:r>
    </w:p>
    <w:p w:rsidR="006A39EA" w:rsidRPr="00084FC9" w:rsidRDefault="006A39EA" w:rsidP="006A39EA">
      <w:pPr>
        <w:pStyle w:val="a3"/>
        <w:ind w:left="1069"/>
        <w:rPr>
          <w:b/>
          <w:color w:val="000000"/>
          <w:sz w:val="8"/>
          <w:szCs w:val="8"/>
        </w:rPr>
      </w:pPr>
    </w:p>
    <w:p w:rsidR="006A39EA" w:rsidRPr="00E61DD7" w:rsidRDefault="006A39EA" w:rsidP="005029F6">
      <w:pPr>
        <w:pStyle w:val="ad"/>
        <w:numPr>
          <w:ilvl w:val="1"/>
          <w:numId w:val="46"/>
        </w:numPr>
        <w:tabs>
          <w:tab w:val="left" w:pos="1080"/>
        </w:tabs>
        <w:spacing w:after="200" w:line="276" w:lineRule="auto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Pr="00E61DD7">
        <w:rPr>
          <w:b/>
          <w:i/>
          <w:sz w:val="24"/>
          <w:szCs w:val="24"/>
        </w:rPr>
        <w:t>Планируемые значения параметров расчёта тарифов на 20</w:t>
      </w:r>
      <w:r w:rsidR="00BE7B51">
        <w:rPr>
          <w:b/>
          <w:i/>
          <w:sz w:val="24"/>
          <w:szCs w:val="24"/>
        </w:rPr>
        <w:t>20</w:t>
      </w:r>
      <w:r w:rsidRPr="00E61DD7">
        <w:rPr>
          <w:b/>
          <w:i/>
          <w:sz w:val="24"/>
          <w:szCs w:val="24"/>
        </w:rPr>
        <w:t xml:space="preserve"> г., в том числе по полугодиям</w:t>
      </w: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Уточненный индекс потребительских цен, определенный в соответствии с Прогнозом социально-экономического развития Российской Федерации (далее ИПЦ), по данным Минэкономразвития России по состоянию на </w:t>
      </w:r>
      <w:r w:rsidR="00BE7B51">
        <w:rPr>
          <w:bCs/>
          <w:iCs/>
          <w:color w:val="000000"/>
          <w:sz w:val="24"/>
          <w:szCs w:val="24"/>
        </w:rPr>
        <w:t>сен</w:t>
      </w:r>
      <w:r w:rsidRPr="00CB2B70">
        <w:rPr>
          <w:bCs/>
          <w:iCs/>
          <w:color w:val="000000"/>
          <w:sz w:val="24"/>
          <w:szCs w:val="24"/>
        </w:rPr>
        <w:t>тябрь 201</w:t>
      </w:r>
      <w:r w:rsidR="00BE7B51">
        <w:rPr>
          <w:bCs/>
          <w:iCs/>
          <w:color w:val="000000"/>
          <w:sz w:val="24"/>
          <w:szCs w:val="24"/>
        </w:rPr>
        <w:t>9</w:t>
      </w:r>
      <w:r w:rsidRPr="00CB2B70">
        <w:rPr>
          <w:bCs/>
          <w:iCs/>
          <w:color w:val="000000"/>
          <w:sz w:val="24"/>
          <w:szCs w:val="24"/>
        </w:rPr>
        <w:t xml:space="preserve"> г., составляет на 20</w:t>
      </w:r>
      <w:r w:rsidR="00BE7B51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г. 10</w:t>
      </w:r>
      <w:r w:rsidR="00BE7B51">
        <w:rPr>
          <w:bCs/>
          <w:iCs/>
          <w:color w:val="000000"/>
          <w:sz w:val="24"/>
          <w:szCs w:val="24"/>
        </w:rPr>
        <w:t>3,0</w:t>
      </w:r>
      <w:r w:rsidRPr="00CB2B70">
        <w:rPr>
          <w:bCs/>
          <w:iCs/>
          <w:color w:val="000000"/>
          <w:sz w:val="24"/>
          <w:szCs w:val="24"/>
        </w:rPr>
        <w:t xml:space="preserve"> %.</w:t>
      </w: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Размер активов принят департаментом в размере </w:t>
      </w:r>
      <w:r w:rsidR="00BE7B51">
        <w:rPr>
          <w:bCs/>
          <w:iCs/>
          <w:color w:val="000000"/>
          <w:sz w:val="24"/>
          <w:szCs w:val="24"/>
        </w:rPr>
        <w:t>354,16</w:t>
      </w:r>
      <w:r w:rsidRPr="00CB2B70">
        <w:rPr>
          <w:bCs/>
          <w:iCs/>
          <w:color w:val="000000"/>
          <w:sz w:val="24"/>
          <w:szCs w:val="24"/>
        </w:rPr>
        <w:t xml:space="preserve"> условных единиц (у.е.), что </w:t>
      </w:r>
      <w:r w:rsidR="00BE7B51">
        <w:rPr>
          <w:bCs/>
          <w:iCs/>
          <w:color w:val="000000"/>
          <w:sz w:val="24"/>
          <w:szCs w:val="24"/>
        </w:rPr>
        <w:t>соответствует</w:t>
      </w:r>
      <w:r w:rsidRPr="00CB2B70">
        <w:rPr>
          <w:bCs/>
          <w:iCs/>
          <w:color w:val="000000"/>
          <w:sz w:val="24"/>
          <w:szCs w:val="24"/>
        </w:rPr>
        <w:t xml:space="preserve"> планово</w:t>
      </w:r>
      <w:r w:rsidR="00BE7B51">
        <w:rPr>
          <w:bCs/>
          <w:iCs/>
          <w:color w:val="000000"/>
          <w:sz w:val="24"/>
          <w:szCs w:val="24"/>
        </w:rPr>
        <w:t>му</w:t>
      </w:r>
      <w:r w:rsidRPr="00CB2B70">
        <w:rPr>
          <w:bCs/>
          <w:iCs/>
          <w:color w:val="000000"/>
          <w:sz w:val="24"/>
          <w:szCs w:val="24"/>
        </w:rPr>
        <w:t xml:space="preserve"> показател</w:t>
      </w:r>
      <w:r w:rsidR="00BE7B51">
        <w:rPr>
          <w:bCs/>
          <w:iCs/>
          <w:color w:val="000000"/>
          <w:sz w:val="24"/>
          <w:szCs w:val="24"/>
        </w:rPr>
        <w:t>ю</w:t>
      </w:r>
      <w:r w:rsidRPr="00CB2B70">
        <w:rPr>
          <w:bCs/>
          <w:iCs/>
          <w:color w:val="000000"/>
          <w:sz w:val="24"/>
          <w:szCs w:val="24"/>
        </w:rPr>
        <w:t xml:space="preserve"> 201</w:t>
      </w:r>
      <w:r w:rsidR="00BE7B51">
        <w:rPr>
          <w:bCs/>
          <w:iCs/>
          <w:color w:val="000000"/>
          <w:sz w:val="24"/>
          <w:szCs w:val="24"/>
        </w:rPr>
        <w:t>9</w:t>
      </w:r>
      <w:r w:rsidRPr="00CB2B70">
        <w:rPr>
          <w:bCs/>
          <w:iCs/>
          <w:color w:val="000000"/>
          <w:sz w:val="24"/>
          <w:szCs w:val="24"/>
        </w:rPr>
        <w:t xml:space="preserve"> года.</w:t>
      </w:r>
      <w:r>
        <w:rPr>
          <w:bCs/>
          <w:iCs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Величина подконтрольных расходов на 20</w:t>
      </w:r>
      <w:r w:rsidR="00BE7B51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 сформирована исходя из базовых расходов, установленных на 201</w:t>
      </w:r>
      <w:r w:rsidR="00BE7B51">
        <w:rPr>
          <w:bCs/>
          <w:iCs/>
          <w:color w:val="000000"/>
          <w:sz w:val="24"/>
          <w:szCs w:val="24"/>
        </w:rPr>
        <w:t>9</w:t>
      </w:r>
      <w:r w:rsidRPr="00CB2B70">
        <w:rPr>
          <w:bCs/>
          <w:iCs/>
          <w:color w:val="000000"/>
          <w:sz w:val="24"/>
          <w:szCs w:val="24"/>
        </w:rPr>
        <w:t xml:space="preserve"> год, скорректированных на 20</w:t>
      </w:r>
      <w:r w:rsidR="00BE7B51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 составит </w:t>
      </w:r>
      <w:r w:rsidR="00BE7B51">
        <w:rPr>
          <w:bCs/>
          <w:iCs/>
          <w:color w:val="000000"/>
          <w:sz w:val="24"/>
          <w:szCs w:val="24"/>
        </w:rPr>
        <w:t>5 959,5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Величина неподконтрольных расходов на 20</w:t>
      </w:r>
      <w:r w:rsidR="00BE7B51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г. составит </w:t>
      </w:r>
      <w:r w:rsidR="00980782">
        <w:rPr>
          <w:bCs/>
          <w:iCs/>
          <w:color w:val="000000"/>
          <w:sz w:val="24"/>
          <w:szCs w:val="24"/>
        </w:rPr>
        <w:t>4 243,8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>.</w:t>
      </w:r>
      <w:r w:rsidR="006C70B8">
        <w:rPr>
          <w:bCs/>
          <w:iCs/>
          <w:color w:val="000000"/>
          <w:sz w:val="24"/>
          <w:szCs w:val="24"/>
        </w:rPr>
        <w:t>, в том числе:</w:t>
      </w:r>
    </w:p>
    <w:p w:rsidR="006C70B8" w:rsidRDefault="006A39EA" w:rsidP="006C70B8">
      <w:pPr>
        <w:pStyle w:val="a3"/>
        <w:spacing w:after="0"/>
        <w:ind w:left="0" w:firstLine="720"/>
        <w:jc w:val="both"/>
        <w:rPr>
          <w:color w:val="000000"/>
          <w:sz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Расходы на аренду признаны экономически обоснованными в </w:t>
      </w:r>
      <w:r w:rsidR="006C70B8" w:rsidRPr="00EB2709">
        <w:rPr>
          <w:color w:val="000000"/>
          <w:sz w:val="24"/>
        </w:rPr>
        <w:t xml:space="preserve">размере </w:t>
      </w:r>
      <w:r w:rsidR="006C70B8" w:rsidRPr="007D35B4">
        <w:rPr>
          <w:b/>
          <w:sz w:val="24"/>
          <w:szCs w:val="24"/>
        </w:rPr>
        <w:t>3</w:t>
      </w:r>
      <w:r w:rsidR="004D53F6">
        <w:rPr>
          <w:b/>
          <w:sz w:val="24"/>
          <w:szCs w:val="24"/>
        </w:rPr>
        <w:t> 735,6</w:t>
      </w:r>
      <w:r w:rsidR="006C70B8">
        <w:rPr>
          <w:b/>
          <w:sz w:val="24"/>
          <w:szCs w:val="24"/>
        </w:rPr>
        <w:t xml:space="preserve"> </w:t>
      </w:r>
      <w:proofErr w:type="spellStart"/>
      <w:r w:rsidR="006C70B8" w:rsidRPr="00EB2709">
        <w:rPr>
          <w:color w:val="000000"/>
          <w:sz w:val="24"/>
        </w:rPr>
        <w:t>тыс</w:t>
      </w:r>
      <w:proofErr w:type="gramStart"/>
      <w:r w:rsidR="006C70B8" w:rsidRPr="00EB2709">
        <w:rPr>
          <w:color w:val="000000"/>
          <w:sz w:val="24"/>
        </w:rPr>
        <w:t>.р</w:t>
      </w:r>
      <w:proofErr w:type="gramEnd"/>
      <w:r w:rsidR="006C70B8" w:rsidRPr="00EB2709">
        <w:rPr>
          <w:color w:val="000000"/>
          <w:sz w:val="24"/>
        </w:rPr>
        <w:t>уб</w:t>
      </w:r>
      <w:proofErr w:type="spellEnd"/>
      <w:r w:rsidR="006C70B8" w:rsidRPr="00EB2709">
        <w:rPr>
          <w:color w:val="000000"/>
          <w:sz w:val="24"/>
        </w:rPr>
        <w:t>., в том числе:</w:t>
      </w:r>
    </w:p>
    <w:p w:rsidR="006C70B8" w:rsidRPr="00684C1E" w:rsidRDefault="006C70B8" w:rsidP="006C70B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84C1E">
        <w:rPr>
          <w:bCs/>
          <w:color w:val="000000"/>
          <w:sz w:val="24"/>
        </w:rPr>
        <w:t>1)</w:t>
      </w:r>
      <w:r>
        <w:rPr>
          <w:bCs/>
          <w:color w:val="000000"/>
          <w:sz w:val="24"/>
        </w:rPr>
        <w:t xml:space="preserve"> </w:t>
      </w:r>
      <w:r w:rsidRPr="00684C1E">
        <w:rPr>
          <w:bCs/>
          <w:color w:val="000000"/>
          <w:sz w:val="24"/>
        </w:rPr>
        <w:t xml:space="preserve">Расходы на аренду </w:t>
      </w:r>
      <w:r w:rsidRPr="00684C1E">
        <w:rPr>
          <w:bCs/>
          <w:i/>
          <w:color w:val="000000"/>
          <w:sz w:val="24"/>
        </w:rPr>
        <w:t>объектов электросетевого хозяйства</w:t>
      </w:r>
      <w:r w:rsidR="004D53F6">
        <w:rPr>
          <w:sz w:val="24"/>
          <w:szCs w:val="24"/>
        </w:rPr>
        <w:t xml:space="preserve"> -</w:t>
      </w:r>
      <w:r w:rsidRPr="00684C1E">
        <w:rPr>
          <w:sz w:val="24"/>
          <w:szCs w:val="24"/>
        </w:rPr>
        <w:t xml:space="preserve"> в сумме 3</w:t>
      </w:r>
      <w:r>
        <w:rPr>
          <w:sz w:val="24"/>
          <w:szCs w:val="24"/>
        </w:rPr>
        <w:t> </w:t>
      </w:r>
      <w:r w:rsidRPr="00684C1E">
        <w:rPr>
          <w:sz w:val="24"/>
          <w:szCs w:val="24"/>
        </w:rPr>
        <w:t>6</w:t>
      </w:r>
      <w:r>
        <w:rPr>
          <w:sz w:val="24"/>
          <w:szCs w:val="24"/>
        </w:rPr>
        <w:t>50,6</w:t>
      </w:r>
      <w:r w:rsidRPr="00684C1E">
        <w:rPr>
          <w:sz w:val="24"/>
          <w:szCs w:val="24"/>
        </w:rPr>
        <w:t xml:space="preserve"> </w:t>
      </w:r>
      <w:proofErr w:type="spellStart"/>
      <w:r w:rsidRPr="00684C1E">
        <w:rPr>
          <w:sz w:val="24"/>
          <w:szCs w:val="24"/>
        </w:rPr>
        <w:t>тыс</w:t>
      </w:r>
      <w:proofErr w:type="gramStart"/>
      <w:r w:rsidRPr="00684C1E">
        <w:rPr>
          <w:sz w:val="24"/>
          <w:szCs w:val="24"/>
        </w:rPr>
        <w:t>.р</w:t>
      </w:r>
      <w:proofErr w:type="gramEnd"/>
      <w:r w:rsidRPr="00684C1E">
        <w:rPr>
          <w:sz w:val="24"/>
          <w:szCs w:val="24"/>
        </w:rPr>
        <w:t>уб</w:t>
      </w:r>
      <w:proofErr w:type="spellEnd"/>
      <w:r w:rsidRPr="00684C1E">
        <w:rPr>
          <w:sz w:val="24"/>
          <w:szCs w:val="24"/>
        </w:rPr>
        <w:t>., рассчитанные департаментом с учетом положений пп.5 п.28 Основ ценообразования в размере амортизационных отчислений – 3</w:t>
      </w:r>
      <w:r>
        <w:rPr>
          <w:sz w:val="24"/>
          <w:szCs w:val="24"/>
        </w:rPr>
        <w:t> </w:t>
      </w:r>
      <w:r w:rsidRPr="00684C1E">
        <w:rPr>
          <w:sz w:val="24"/>
          <w:szCs w:val="24"/>
        </w:rPr>
        <w:t>6</w:t>
      </w:r>
      <w:r>
        <w:rPr>
          <w:sz w:val="24"/>
          <w:szCs w:val="24"/>
        </w:rPr>
        <w:t>46,5</w:t>
      </w:r>
      <w:r w:rsidRPr="00684C1E">
        <w:rPr>
          <w:sz w:val="24"/>
          <w:szCs w:val="24"/>
        </w:rPr>
        <w:t xml:space="preserve"> </w:t>
      </w:r>
      <w:proofErr w:type="spellStart"/>
      <w:r w:rsidRPr="00684C1E">
        <w:rPr>
          <w:sz w:val="24"/>
          <w:szCs w:val="24"/>
        </w:rPr>
        <w:t>тыс.руб</w:t>
      </w:r>
      <w:proofErr w:type="spellEnd"/>
      <w:r w:rsidRPr="00684C1E">
        <w:rPr>
          <w:sz w:val="24"/>
          <w:szCs w:val="24"/>
        </w:rPr>
        <w:t xml:space="preserve">. по договорам по которым арендодателями представлены ведомости начисления амортизации (№№ ЭСТО-012/2017, ЭСТО-011/2017, ЭСТО-017/2018, ЭСТО-016/2018, ЭСТО-023/2018, </w:t>
      </w:r>
      <w:r w:rsidRPr="004C0094">
        <w:rPr>
          <w:sz w:val="24"/>
          <w:szCs w:val="24"/>
        </w:rPr>
        <w:t>ЭСТО-013/2018</w:t>
      </w:r>
      <w:r w:rsidRPr="00684C1E">
        <w:rPr>
          <w:sz w:val="24"/>
          <w:szCs w:val="24"/>
        </w:rPr>
        <w:t xml:space="preserve">, ЭСТО-014/2017, ЭСТО-003/2017, ЭСТО-004/2017, ЭСТО-008/2017, ЭСТО-009/2017), с учетом применения </w:t>
      </w:r>
      <w:r w:rsidRPr="00684C1E">
        <w:rPr>
          <w:sz w:val="24"/>
          <w:szCs w:val="24"/>
        </w:rPr>
        <w:lastRenderedPageBreak/>
        <w:t xml:space="preserve">максимальных сроков полезного использования объектов ОС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№1, расходов по уплате налога на землю – 4,1 </w:t>
      </w:r>
      <w:proofErr w:type="spellStart"/>
      <w:r w:rsidRPr="00684C1E">
        <w:rPr>
          <w:sz w:val="24"/>
          <w:szCs w:val="24"/>
        </w:rPr>
        <w:t>тыс</w:t>
      </w:r>
      <w:proofErr w:type="gramStart"/>
      <w:r w:rsidRPr="00684C1E">
        <w:rPr>
          <w:sz w:val="24"/>
          <w:szCs w:val="24"/>
        </w:rPr>
        <w:t>.р</w:t>
      </w:r>
      <w:proofErr w:type="gramEnd"/>
      <w:r w:rsidRPr="00684C1E">
        <w:rPr>
          <w:sz w:val="24"/>
          <w:szCs w:val="24"/>
        </w:rPr>
        <w:t>уб</w:t>
      </w:r>
      <w:proofErr w:type="spellEnd"/>
      <w:r w:rsidRPr="00684C1E">
        <w:rPr>
          <w:sz w:val="24"/>
          <w:szCs w:val="24"/>
        </w:rPr>
        <w:t xml:space="preserve">., исходя из кадастровой стоимости арендуемых земельных участков и ставки по налогу на землю 0,2%. </w:t>
      </w:r>
    </w:p>
    <w:p w:rsidR="006C70B8" w:rsidRDefault="006C70B8" w:rsidP="006C70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Расходы по аренде </w:t>
      </w:r>
      <w:r>
        <w:rPr>
          <w:i/>
          <w:sz w:val="24"/>
          <w:szCs w:val="24"/>
        </w:rPr>
        <w:t xml:space="preserve">нежилого помещения </w:t>
      </w:r>
      <w:r w:rsidRPr="006C70B8">
        <w:rPr>
          <w:sz w:val="24"/>
          <w:szCs w:val="24"/>
        </w:rPr>
        <w:t xml:space="preserve">при корректировке расходов на 2020 год </w:t>
      </w:r>
      <w:r>
        <w:rPr>
          <w:sz w:val="24"/>
          <w:szCs w:val="24"/>
        </w:rPr>
        <w:t xml:space="preserve">исключены в полном объеме в связи с тем, что организация не предоставила материалы по обоснованию размера амортизационных отчислений и иных обязательных платежей согласно требованиям, изложенным в </w:t>
      </w:r>
      <w:r w:rsidRPr="00684C1E">
        <w:rPr>
          <w:sz w:val="24"/>
          <w:szCs w:val="24"/>
        </w:rPr>
        <w:t>пп.5 п.28 Основ ценообразования</w:t>
      </w:r>
      <w:r>
        <w:rPr>
          <w:sz w:val="24"/>
          <w:szCs w:val="24"/>
        </w:rPr>
        <w:t>.</w:t>
      </w:r>
    </w:p>
    <w:p w:rsidR="006A39EA" w:rsidRPr="00CB2B70" w:rsidRDefault="006C70B8" w:rsidP="006C70B8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B27B2B">
        <w:rPr>
          <w:sz w:val="24"/>
          <w:szCs w:val="24"/>
        </w:rPr>
        <w:t xml:space="preserve">3) Расходы по аренде </w:t>
      </w:r>
      <w:r w:rsidRPr="00B27B2B">
        <w:rPr>
          <w:i/>
          <w:sz w:val="24"/>
          <w:szCs w:val="24"/>
        </w:rPr>
        <w:t>транспортного средства</w:t>
      </w:r>
      <w:r w:rsidRPr="00B27B2B">
        <w:rPr>
          <w:bCs/>
          <w:sz w:val="24"/>
        </w:rPr>
        <w:t xml:space="preserve">– 85,0 </w:t>
      </w:r>
      <w:proofErr w:type="spellStart"/>
      <w:r w:rsidRPr="00B27B2B">
        <w:rPr>
          <w:bCs/>
          <w:sz w:val="24"/>
        </w:rPr>
        <w:t>тыс</w:t>
      </w:r>
      <w:proofErr w:type="gramStart"/>
      <w:r w:rsidRPr="00B27B2B">
        <w:rPr>
          <w:bCs/>
          <w:sz w:val="24"/>
        </w:rPr>
        <w:t>.р</w:t>
      </w:r>
      <w:proofErr w:type="gramEnd"/>
      <w:r w:rsidRPr="00B27B2B">
        <w:rPr>
          <w:bCs/>
          <w:sz w:val="24"/>
        </w:rPr>
        <w:t>уб</w:t>
      </w:r>
      <w:proofErr w:type="spellEnd"/>
      <w:r w:rsidRPr="00B27B2B">
        <w:rPr>
          <w:bCs/>
          <w:sz w:val="24"/>
        </w:rPr>
        <w:t xml:space="preserve">., рассчитанная </w:t>
      </w:r>
      <w:r w:rsidRPr="00B27B2B">
        <w:rPr>
          <w:bCs/>
          <w:color w:val="000000"/>
          <w:sz w:val="24"/>
        </w:rPr>
        <w:t>исходя из размера амор</w:t>
      </w:r>
      <w:r w:rsidR="004D53F6">
        <w:rPr>
          <w:bCs/>
          <w:color w:val="000000"/>
          <w:sz w:val="24"/>
        </w:rPr>
        <w:t>т</w:t>
      </w:r>
      <w:r w:rsidRPr="00B27B2B">
        <w:rPr>
          <w:bCs/>
          <w:color w:val="000000"/>
          <w:sz w:val="24"/>
        </w:rPr>
        <w:t>изационных отчислений по транспортному средству 2013 года выпуска, согласно представленному договору аренды, балансовая стоимость объекта аренды подтверждена договором купли-продажи арендодателя от 28.11.2018.</w:t>
      </w:r>
    </w:p>
    <w:p w:rsidR="00E15AA5" w:rsidRPr="00CB2B70" w:rsidRDefault="00E15AA5" w:rsidP="00E15AA5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proofErr w:type="gramStart"/>
      <w:r w:rsidRPr="00CB2B70">
        <w:rPr>
          <w:bCs/>
          <w:iCs/>
          <w:color w:val="000000"/>
          <w:sz w:val="24"/>
          <w:szCs w:val="24"/>
        </w:rPr>
        <w:t xml:space="preserve">Расходы на страховые взносы определены расчётным способом исходя из налогооблагаемой базы (скорректированного ФОТ) и действующего тарифа страховых взносов в размере 30% и тарифа на обязательное социальное страхование от несчастных случаев на производстве и профессиональных заболеваний, установленного для </w:t>
      </w:r>
      <w:r>
        <w:rPr>
          <w:bCs/>
          <w:iCs/>
          <w:color w:val="000000"/>
          <w:sz w:val="24"/>
          <w:szCs w:val="24"/>
        </w:rPr>
        <w:t>ООО «ЭСТО», как для ор</w:t>
      </w:r>
      <w:r w:rsidRPr="00CB2B70">
        <w:rPr>
          <w:bCs/>
          <w:iCs/>
          <w:color w:val="000000"/>
          <w:sz w:val="24"/>
          <w:szCs w:val="24"/>
        </w:rPr>
        <w:t>ганизаци</w:t>
      </w:r>
      <w:r>
        <w:rPr>
          <w:bCs/>
          <w:iCs/>
          <w:color w:val="000000"/>
          <w:sz w:val="24"/>
          <w:szCs w:val="24"/>
        </w:rPr>
        <w:t>и</w:t>
      </w:r>
      <w:r w:rsidRPr="00CB2B70">
        <w:rPr>
          <w:bCs/>
          <w:iCs/>
          <w:color w:val="000000"/>
          <w:sz w:val="24"/>
          <w:szCs w:val="24"/>
        </w:rPr>
        <w:t>, оказывающ</w:t>
      </w:r>
      <w:r>
        <w:rPr>
          <w:bCs/>
          <w:iCs/>
          <w:color w:val="000000"/>
          <w:sz w:val="24"/>
          <w:szCs w:val="24"/>
        </w:rPr>
        <w:t>ей</w:t>
      </w:r>
      <w:r w:rsidRPr="00CB2B70">
        <w:rPr>
          <w:bCs/>
          <w:iCs/>
          <w:color w:val="000000"/>
          <w:sz w:val="24"/>
          <w:szCs w:val="24"/>
        </w:rPr>
        <w:t xml:space="preserve"> услуги по передаче электрической энергии</w:t>
      </w:r>
      <w:r>
        <w:rPr>
          <w:bCs/>
          <w:iCs/>
          <w:color w:val="000000"/>
          <w:sz w:val="24"/>
          <w:szCs w:val="24"/>
        </w:rPr>
        <w:t>, в</w:t>
      </w:r>
      <w:r w:rsidRPr="00CB2B70">
        <w:rPr>
          <w:bCs/>
          <w:iCs/>
          <w:color w:val="000000"/>
          <w:sz w:val="24"/>
          <w:szCs w:val="24"/>
        </w:rPr>
        <w:t xml:space="preserve"> размере 0,4 % от ФОТ (3 класс профессионального риска - передача электроэнергии), и</w:t>
      </w:r>
      <w:proofErr w:type="gramEnd"/>
      <w:r w:rsidRPr="00CB2B70">
        <w:rPr>
          <w:bCs/>
          <w:iCs/>
          <w:color w:val="000000"/>
          <w:sz w:val="24"/>
          <w:szCs w:val="24"/>
        </w:rPr>
        <w:t xml:space="preserve"> составят </w:t>
      </w:r>
      <w:r>
        <w:rPr>
          <w:bCs/>
          <w:iCs/>
          <w:color w:val="000000"/>
          <w:sz w:val="24"/>
          <w:szCs w:val="24"/>
        </w:rPr>
        <w:t>354,3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4914AE" w:rsidRPr="00CB2B70" w:rsidRDefault="004914AE" w:rsidP="004914AE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4914AE">
        <w:rPr>
          <w:sz w:val="24"/>
          <w:szCs w:val="24"/>
        </w:rPr>
        <w:t>Расходы на уплату н</w:t>
      </w:r>
      <w:r w:rsidR="00F312CE" w:rsidRPr="004914AE">
        <w:rPr>
          <w:sz w:val="24"/>
          <w:szCs w:val="24"/>
        </w:rPr>
        <w:t>алог</w:t>
      </w:r>
      <w:r w:rsidRPr="004914AE">
        <w:rPr>
          <w:sz w:val="24"/>
          <w:szCs w:val="24"/>
        </w:rPr>
        <w:t>а</w:t>
      </w:r>
      <w:r w:rsidR="00F312CE" w:rsidRPr="004914AE">
        <w:rPr>
          <w:sz w:val="24"/>
          <w:szCs w:val="24"/>
        </w:rPr>
        <w:t xml:space="preserve"> на доход</w:t>
      </w:r>
      <w:r w:rsidRPr="004914AE">
        <w:rPr>
          <w:sz w:val="24"/>
          <w:szCs w:val="24"/>
        </w:rPr>
        <w:t xml:space="preserve"> определены расчетным способом </w:t>
      </w:r>
      <w:r w:rsidRPr="004914AE">
        <w:rPr>
          <w:bCs/>
          <w:iCs/>
          <w:color w:val="000000"/>
          <w:sz w:val="24"/>
          <w:szCs w:val="24"/>
        </w:rPr>
        <w:t>в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соответствии с п. 6 ст. 346.18 НК РФ по минимальной ставке в размере 1% от товарной продукции, и составят </w:t>
      </w:r>
      <w:r w:rsidR="00980782">
        <w:rPr>
          <w:rFonts w:ascii="Times New Roman CYR" w:hAnsi="Times New Roman CYR" w:cs="Times New Roman CYR"/>
          <w:color w:val="000000"/>
          <w:sz w:val="24"/>
          <w:szCs w:val="24"/>
        </w:rPr>
        <w:t>154,0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тыс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уб</w:t>
      </w:r>
      <w:proofErr w:type="spellEnd"/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proofErr w:type="gramStart"/>
      <w:r w:rsidRPr="00CB2B70"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 w:rsidRPr="00CB2B70">
        <w:rPr>
          <w:bCs/>
          <w:iCs/>
          <w:color w:val="000000"/>
          <w:sz w:val="24"/>
          <w:szCs w:val="24"/>
        </w:rPr>
        <w:t>переток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 мощности, принятый при расчёте тарифа 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</w:t>
      </w:r>
      <w:r w:rsidR="00BE7B51">
        <w:rPr>
          <w:bCs/>
          <w:iCs/>
          <w:color w:val="000000"/>
          <w:sz w:val="24"/>
          <w:szCs w:val="24"/>
        </w:rPr>
        <w:t>а 2020</w:t>
      </w:r>
      <w:r w:rsidRPr="00CB2B70">
        <w:rPr>
          <w:bCs/>
          <w:iCs/>
          <w:color w:val="000000"/>
          <w:sz w:val="24"/>
          <w:szCs w:val="24"/>
        </w:rPr>
        <w:t xml:space="preserve"> г., </w:t>
      </w:r>
      <w:r w:rsidR="00525A7C" w:rsidRPr="005A31AE">
        <w:rPr>
          <w:rFonts w:ascii="Times New Roman CYR" w:hAnsi="Times New Roman CYR" w:cs="Times New Roman CYR"/>
          <w:color w:val="000000"/>
          <w:sz w:val="24"/>
          <w:szCs w:val="24"/>
        </w:rPr>
        <w:t>утвержденн</w:t>
      </w:r>
      <w:r w:rsidR="00525A7C">
        <w:rPr>
          <w:rFonts w:ascii="Times New Roman CYR" w:hAnsi="Times New Roman CYR" w:cs="Times New Roman CYR"/>
          <w:color w:val="000000"/>
          <w:sz w:val="24"/>
          <w:szCs w:val="24"/>
        </w:rPr>
        <w:t>ым</w:t>
      </w:r>
      <w:r w:rsidR="00525A7C" w:rsidRPr="005A31AE">
        <w:rPr>
          <w:rFonts w:ascii="Times New Roman CYR" w:hAnsi="Times New Roman CYR" w:cs="Times New Roman CYR"/>
          <w:color w:val="000000"/>
          <w:sz w:val="24"/>
          <w:szCs w:val="24"/>
        </w:rPr>
        <w:t xml:space="preserve"> приказом ФАС России от 25 июня 2019 года № 828/19-ДСП с учетом изменений, внесенных приказом ФАС России от 31 октября 2019</w:t>
      </w:r>
      <w:proofErr w:type="gramEnd"/>
      <w:r w:rsidR="00525A7C" w:rsidRPr="005A31AE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№1452/19-</w:t>
      </w:r>
      <w:r w:rsidR="00525A7C" w:rsidRPr="005A31AE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="00525A7C" w:rsidRPr="005A31AE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525A7C" w:rsidRPr="005A31AE">
        <w:rPr>
          <w:rFonts w:ascii="Times New Roman CYR" w:hAnsi="Times New Roman CYR" w:cs="Times New Roman CYR"/>
          <w:sz w:val="24"/>
          <w:szCs w:val="24"/>
        </w:rPr>
        <w:t>(далее - Сводный прогнозный баланс)</w:t>
      </w:r>
      <w:r w:rsidRPr="00CB2B70">
        <w:rPr>
          <w:bCs/>
          <w:iCs/>
          <w:color w:val="000000"/>
          <w:sz w:val="24"/>
          <w:szCs w:val="24"/>
        </w:rPr>
        <w:t xml:space="preserve">, составит </w:t>
      </w:r>
      <w:r w:rsidR="00BE7B51">
        <w:rPr>
          <w:bCs/>
          <w:iCs/>
          <w:color w:val="000000"/>
          <w:sz w:val="24"/>
          <w:szCs w:val="24"/>
        </w:rPr>
        <w:t>2,680</w:t>
      </w:r>
      <w:r w:rsidRPr="00CB2B70">
        <w:rPr>
          <w:bCs/>
          <w:iCs/>
          <w:color w:val="000000"/>
          <w:sz w:val="24"/>
          <w:szCs w:val="24"/>
        </w:rPr>
        <w:t xml:space="preserve"> МВт,  в том числе на первое полугодие – </w:t>
      </w:r>
      <w:r w:rsidR="00BE7B51">
        <w:rPr>
          <w:bCs/>
          <w:iCs/>
          <w:color w:val="000000"/>
          <w:sz w:val="24"/>
          <w:szCs w:val="24"/>
        </w:rPr>
        <w:t>2,601</w:t>
      </w:r>
      <w:r w:rsidRPr="00CB2B70">
        <w:rPr>
          <w:bCs/>
          <w:iCs/>
          <w:color w:val="000000"/>
          <w:sz w:val="24"/>
          <w:szCs w:val="24"/>
        </w:rPr>
        <w:t xml:space="preserve"> МВт, на второе полугодие – </w:t>
      </w:r>
      <w:r w:rsidR="00BE7B51">
        <w:rPr>
          <w:bCs/>
          <w:iCs/>
          <w:color w:val="000000"/>
          <w:sz w:val="24"/>
          <w:szCs w:val="24"/>
        </w:rPr>
        <w:t>2,758</w:t>
      </w:r>
      <w:r w:rsidRPr="00CB2B70">
        <w:rPr>
          <w:bCs/>
          <w:iCs/>
          <w:color w:val="000000"/>
          <w:sz w:val="24"/>
          <w:szCs w:val="24"/>
        </w:rPr>
        <w:t xml:space="preserve"> МВт.</w:t>
      </w: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 w:rsidRPr="00CB2B70">
        <w:rPr>
          <w:bCs/>
          <w:iCs/>
          <w:color w:val="000000"/>
          <w:sz w:val="24"/>
          <w:szCs w:val="24"/>
        </w:rPr>
        <w:t>переток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 электрической энергии, принятый при расчёте тарифа на услуги по передаче электрической энергии, сформирован в соответствие со Сводным прогнозным балансом на 20</w:t>
      </w:r>
      <w:r w:rsidR="00BE7B51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г., составит </w:t>
      </w:r>
      <w:r w:rsidR="00BE7B51">
        <w:rPr>
          <w:bCs/>
          <w:iCs/>
          <w:color w:val="000000"/>
          <w:sz w:val="24"/>
          <w:szCs w:val="24"/>
        </w:rPr>
        <w:t>19,885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млн</w:t>
      </w:r>
      <w:proofErr w:type="gramStart"/>
      <w:r w:rsidRPr="00CB2B70">
        <w:rPr>
          <w:bCs/>
          <w:iCs/>
          <w:color w:val="000000"/>
          <w:sz w:val="24"/>
          <w:szCs w:val="24"/>
        </w:rPr>
        <w:t>.к</w:t>
      </w:r>
      <w:proofErr w:type="gramEnd"/>
      <w:r w:rsidRPr="00CB2B70">
        <w:rPr>
          <w:bCs/>
          <w:iCs/>
          <w:color w:val="000000"/>
          <w:sz w:val="24"/>
          <w:szCs w:val="24"/>
        </w:rPr>
        <w:t>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., в том числе на первое полугодие – </w:t>
      </w:r>
      <w:r w:rsidR="00BE7B51">
        <w:rPr>
          <w:bCs/>
          <w:iCs/>
          <w:color w:val="000000"/>
          <w:sz w:val="24"/>
          <w:szCs w:val="24"/>
        </w:rPr>
        <w:t>9,643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млн.кВтч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., на второе полугодие – </w:t>
      </w:r>
      <w:r w:rsidR="00BE7B51">
        <w:rPr>
          <w:bCs/>
          <w:iCs/>
          <w:color w:val="000000"/>
          <w:sz w:val="24"/>
          <w:szCs w:val="24"/>
        </w:rPr>
        <w:t>10,242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млн.кВтч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 </w:t>
      </w: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proofErr w:type="gramStart"/>
      <w:r w:rsidRPr="00CB2B70">
        <w:rPr>
          <w:bCs/>
          <w:iCs/>
          <w:color w:val="000000"/>
          <w:sz w:val="24"/>
          <w:szCs w:val="24"/>
        </w:rPr>
        <w:t>Величина потерь электроэнергии при ее передаче по сетям предприятия определена департаментом исходя из планового отпуска электрической энергии в сеть и уровня потерь электрической энергии</w:t>
      </w:r>
      <w:r w:rsidR="00F312CE">
        <w:rPr>
          <w:bCs/>
          <w:iCs/>
          <w:color w:val="000000"/>
          <w:sz w:val="24"/>
          <w:szCs w:val="24"/>
        </w:rPr>
        <w:t>, в размере 10,0%</w:t>
      </w:r>
      <w:r w:rsidRPr="00CB2B70">
        <w:rPr>
          <w:bCs/>
          <w:iCs/>
          <w:color w:val="000000"/>
          <w:sz w:val="24"/>
          <w:szCs w:val="24"/>
        </w:rPr>
        <w:t>, утвержден</w:t>
      </w:r>
      <w:r w:rsidR="00F312CE">
        <w:rPr>
          <w:bCs/>
          <w:iCs/>
          <w:color w:val="000000"/>
          <w:sz w:val="24"/>
          <w:szCs w:val="24"/>
        </w:rPr>
        <w:t>ного приказом департамента от 20</w:t>
      </w:r>
      <w:r w:rsidRPr="00CB2B70">
        <w:rPr>
          <w:bCs/>
          <w:iCs/>
          <w:color w:val="000000"/>
          <w:sz w:val="24"/>
          <w:szCs w:val="24"/>
        </w:rPr>
        <w:t>.12.201</w:t>
      </w:r>
      <w:r w:rsidR="00F312CE">
        <w:rPr>
          <w:bCs/>
          <w:iCs/>
          <w:color w:val="000000"/>
          <w:sz w:val="24"/>
          <w:szCs w:val="24"/>
        </w:rPr>
        <w:t>8</w:t>
      </w:r>
      <w:r w:rsidRPr="00CB2B70">
        <w:rPr>
          <w:bCs/>
          <w:iCs/>
          <w:color w:val="000000"/>
          <w:sz w:val="24"/>
          <w:szCs w:val="24"/>
        </w:rPr>
        <w:t xml:space="preserve"> № </w:t>
      </w:r>
      <w:r w:rsidR="00F312CE">
        <w:rPr>
          <w:bCs/>
          <w:iCs/>
          <w:color w:val="000000"/>
          <w:sz w:val="24"/>
          <w:szCs w:val="24"/>
        </w:rPr>
        <w:t>771</w:t>
      </w:r>
      <w:r w:rsidRPr="00CB2B70">
        <w:rPr>
          <w:bCs/>
          <w:iCs/>
          <w:color w:val="000000"/>
          <w:sz w:val="24"/>
          <w:szCs w:val="24"/>
        </w:rPr>
        <w:t>-ЭЭ «Об установлении долгосрочных параметров регулирования для территориальных сетевых организаций</w:t>
      </w:r>
      <w:r w:rsidR="00F312CE" w:rsidRPr="00F312CE">
        <w:rPr>
          <w:bCs/>
          <w:iCs/>
          <w:color w:val="000000"/>
          <w:sz w:val="24"/>
          <w:szCs w:val="24"/>
        </w:rPr>
        <w:t xml:space="preserve"> </w:t>
      </w:r>
      <w:r w:rsidR="00F312CE" w:rsidRPr="00CB2B70">
        <w:rPr>
          <w:bCs/>
          <w:iCs/>
          <w:color w:val="000000"/>
          <w:sz w:val="24"/>
          <w:szCs w:val="24"/>
        </w:rPr>
        <w:t>в Новосибирской области</w:t>
      </w:r>
      <w:r w:rsidR="00F312CE">
        <w:rPr>
          <w:bCs/>
          <w:iCs/>
          <w:color w:val="000000"/>
          <w:sz w:val="24"/>
          <w:szCs w:val="24"/>
        </w:rPr>
        <w:t>, в отношении которых тарифы на услуги по передаче электрической энергии устанавливаются на основе долгосрочных параметров</w:t>
      </w:r>
      <w:proofErr w:type="gramEnd"/>
      <w:r w:rsidR="00F312CE">
        <w:rPr>
          <w:bCs/>
          <w:iCs/>
          <w:color w:val="000000"/>
          <w:sz w:val="24"/>
          <w:szCs w:val="24"/>
        </w:rPr>
        <w:t xml:space="preserve"> регулирования деятельности территориальных сетевых организаций,</w:t>
      </w:r>
      <w:r w:rsidRPr="00CB2B70">
        <w:rPr>
          <w:bCs/>
          <w:iCs/>
          <w:color w:val="000000"/>
          <w:sz w:val="24"/>
          <w:szCs w:val="24"/>
        </w:rPr>
        <w:t xml:space="preserve"> на 201</w:t>
      </w:r>
      <w:r w:rsidR="00F312CE">
        <w:rPr>
          <w:bCs/>
          <w:iCs/>
          <w:color w:val="000000"/>
          <w:sz w:val="24"/>
          <w:szCs w:val="24"/>
        </w:rPr>
        <w:t>9-2021</w:t>
      </w:r>
      <w:r w:rsidRPr="00CB2B70">
        <w:rPr>
          <w:bCs/>
          <w:iCs/>
          <w:color w:val="000000"/>
          <w:sz w:val="24"/>
          <w:szCs w:val="24"/>
        </w:rPr>
        <w:t xml:space="preserve"> г</w:t>
      </w:r>
      <w:r w:rsidR="00F312CE">
        <w:rPr>
          <w:bCs/>
          <w:iCs/>
          <w:color w:val="000000"/>
          <w:sz w:val="24"/>
          <w:szCs w:val="24"/>
        </w:rPr>
        <w:t>оды</w:t>
      </w:r>
      <w:r w:rsidRPr="00CB2B70">
        <w:rPr>
          <w:bCs/>
          <w:iCs/>
          <w:color w:val="000000"/>
          <w:sz w:val="24"/>
          <w:szCs w:val="24"/>
        </w:rPr>
        <w:t xml:space="preserve">», и составила </w:t>
      </w:r>
      <w:r w:rsidR="00F312CE">
        <w:rPr>
          <w:bCs/>
          <w:iCs/>
          <w:color w:val="000000"/>
          <w:sz w:val="24"/>
          <w:szCs w:val="24"/>
        </w:rPr>
        <w:t>1,989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млн</w:t>
      </w:r>
      <w:proofErr w:type="gramStart"/>
      <w:r w:rsidRPr="00CB2B70">
        <w:rPr>
          <w:bCs/>
          <w:iCs/>
          <w:color w:val="000000"/>
          <w:sz w:val="24"/>
          <w:szCs w:val="24"/>
        </w:rPr>
        <w:t>.к</w:t>
      </w:r>
      <w:proofErr w:type="gramEnd"/>
      <w:r w:rsidRPr="00CB2B70">
        <w:rPr>
          <w:bCs/>
          <w:iCs/>
          <w:color w:val="000000"/>
          <w:sz w:val="24"/>
          <w:szCs w:val="24"/>
        </w:rPr>
        <w:t>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, в том числе в первом полугодии – </w:t>
      </w:r>
      <w:r w:rsidR="00F312CE">
        <w:rPr>
          <w:bCs/>
          <w:iCs/>
          <w:color w:val="000000"/>
          <w:sz w:val="24"/>
          <w:szCs w:val="24"/>
        </w:rPr>
        <w:t>0,965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млн.кВтч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, во втором полугодии – </w:t>
      </w:r>
      <w:r w:rsidR="00F312CE">
        <w:rPr>
          <w:bCs/>
          <w:iCs/>
          <w:color w:val="000000"/>
          <w:sz w:val="24"/>
          <w:szCs w:val="24"/>
        </w:rPr>
        <w:t xml:space="preserve">1,025 </w:t>
      </w:r>
      <w:proofErr w:type="spellStart"/>
      <w:r w:rsidR="00F312CE">
        <w:rPr>
          <w:bCs/>
          <w:iCs/>
          <w:color w:val="000000"/>
          <w:sz w:val="24"/>
          <w:szCs w:val="24"/>
        </w:rPr>
        <w:t>млн.кВтч</w:t>
      </w:r>
      <w:proofErr w:type="spellEnd"/>
      <w:r w:rsidRPr="00CB2B70">
        <w:rPr>
          <w:bCs/>
          <w:iCs/>
          <w:color w:val="000000"/>
          <w:sz w:val="24"/>
          <w:szCs w:val="24"/>
        </w:rPr>
        <w:t>.</w:t>
      </w:r>
    </w:p>
    <w:p w:rsidR="006A39EA" w:rsidRPr="00CB2B70" w:rsidRDefault="006A39EA" w:rsidP="006A39EA">
      <w:pPr>
        <w:pStyle w:val="a3"/>
        <w:tabs>
          <w:tab w:val="left" w:pos="0"/>
        </w:tabs>
        <w:ind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F312CE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г. составит </w:t>
      </w:r>
      <w:r w:rsidR="004D53F6">
        <w:rPr>
          <w:bCs/>
          <w:iCs/>
          <w:color w:val="000000"/>
          <w:sz w:val="24"/>
          <w:szCs w:val="24"/>
        </w:rPr>
        <w:t>2,17571</w:t>
      </w:r>
      <w:r w:rsidRPr="00CB2B70">
        <w:rPr>
          <w:bCs/>
          <w:iCs/>
          <w:color w:val="000000"/>
          <w:sz w:val="24"/>
          <w:szCs w:val="24"/>
        </w:rPr>
        <w:t xml:space="preserve"> руб./</w:t>
      </w:r>
      <w:proofErr w:type="spellStart"/>
      <w:r w:rsidRPr="00CB2B70">
        <w:rPr>
          <w:bCs/>
          <w:iCs/>
          <w:color w:val="000000"/>
          <w:sz w:val="24"/>
          <w:szCs w:val="24"/>
        </w:rPr>
        <w:t>кВтч</w:t>
      </w:r>
      <w:proofErr w:type="spellEnd"/>
      <w:proofErr w:type="gramStart"/>
      <w:r w:rsidRPr="00CB2B70">
        <w:rPr>
          <w:bCs/>
          <w:iCs/>
          <w:color w:val="000000"/>
          <w:sz w:val="24"/>
          <w:szCs w:val="24"/>
        </w:rPr>
        <w:t>.</w:t>
      </w:r>
      <w:proofErr w:type="gramEnd"/>
      <w:r w:rsidRPr="00CB2B70">
        <w:rPr>
          <w:bCs/>
          <w:iCs/>
          <w:color w:val="000000"/>
          <w:sz w:val="24"/>
          <w:szCs w:val="24"/>
        </w:rPr>
        <w:t xml:space="preserve"> (</w:t>
      </w:r>
      <w:proofErr w:type="gramStart"/>
      <w:r w:rsidRPr="00CB2B70">
        <w:rPr>
          <w:bCs/>
          <w:iCs/>
          <w:color w:val="000000"/>
          <w:sz w:val="24"/>
          <w:szCs w:val="24"/>
        </w:rPr>
        <w:t>с</w:t>
      </w:r>
      <w:proofErr w:type="gramEnd"/>
      <w:r w:rsidRPr="00CB2B70">
        <w:rPr>
          <w:bCs/>
          <w:iCs/>
          <w:color w:val="000000"/>
          <w:sz w:val="24"/>
          <w:szCs w:val="24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4D53F6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год, по данным Ассоциации  «НП </w:t>
      </w:r>
      <w:r w:rsidRPr="00CB2B70">
        <w:rPr>
          <w:bCs/>
          <w:iCs/>
          <w:color w:val="000000"/>
          <w:sz w:val="24"/>
          <w:szCs w:val="24"/>
        </w:rPr>
        <w:lastRenderedPageBreak/>
        <w:t>Совет рынка» по состоянию на 01.11.201</w:t>
      </w:r>
      <w:r w:rsidR="004D53F6">
        <w:rPr>
          <w:bCs/>
          <w:iCs/>
          <w:color w:val="000000"/>
          <w:sz w:val="24"/>
          <w:szCs w:val="24"/>
        </w:rPr>
        <w:t>9</w:t>
      </w:r>
      <w:r w:rsidRPr="00CB2B70">
        <w:rPr>
          <w:bCs/>
          <w:iCs/>
          <w:color w:val="000000"/>
          <w:sz w:val="24"/>
          <w:szCs w:val="24"/>
        </w:rPr>
        <w:t xml:space="preserve"> г., прогнозной величины сбытовой надбавки гарантирующего поставщика АО «</w:t>
      </w:r>
      <w:proofErr w:type="spellStart"/>
      <w:r w:rsidRPr="00CB2B70">
        <w:rPr>
          <w:bCs/>
          <w:iCs/>
          <w:color w:val="000000"/>
          <w:sz w:val="24"/>
          <w:szCs w:val="24"/>
        </w:rPr>
        <w:t>Новосибирскэнергосбыт</w:t>
      </w:r>
      <w:proofErr w:type="spellEnd"/>
      <w:r w:rsidRPr="00CB2B70">
        <w:rPr>
          <w:bCs/>
          <w:iCs/>
          <w:color w:val="000000"/>
          <w:sz w:val="24"/>
          <w:szCs w:val="24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980782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год). Цена с учетом НДС </w:t>
      </w:r>
      <w:r w:rsidRPr="00980782">
        <w:rPr>
          <w:bCs/>
          <w:iCs/>
          <w:color w:val="000000"/>
          <w:sz w:val="24"/>
          <w:szCs w:val="24"/>
        </w:rPr>
        <w:t>составит 2,</w:t>
      </w:r>
      <w:r w:rsidR="00980782" w:rsidRPr="00980782">
        <w:rPr>
          <w:bCs/>
          <w:iCs/>
          <w:color w:val="000000"/>
          <w:sz w:val="24"/>
          <w:szCs w:val="24"/>
        </w:rPr>
        <w:t>61085</w:t>
      </w:r>
      <w:r w:rsidRPr="00CB2B70">
        <w:rPr>
          <w:bCs/>
          <w:iCs/>
          <w:color w:val="000000"/>
          <w:sz w:val="24"/>
          <w:szCs w:val="24"/>
        </w:rPr>
        <w:t xml:space="preserve"> руб./</w:t>
      </w:r>
      <w:proofErr w:type="spellStart"/>
      <w:r w:rsidRPr="00CB2B70">
        <w:rPr>
          <w:bCs/>
          <w:iCs/>
          <w:color w:val="000000"/>
          <w:sz w:val="24"/>
          <w:szCs w:val="24"/>
        </w:rPr>
        <w:t>кВтч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6A39EA" w:rsidRDefault="006A39EA" w:rsidP="006A39EA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Расходы на оплату потерь составят </w:t>
      </w:r>
      <w:r w:rsidR="00980782">
        <w:rPr>
          <w:bCs/>
          <w:iCs/>
          <w:color w:val="000000"/>
          <w:sz w:val="24"/>
          <w:szCs w:val="24"/>
        </w:rPr>
        <w:t>5 194,0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>. (с учетом НДС).</w:t>
      </w:r>
    </w:p>
    <w:p w:rsidR="006A39EA" w:rsidRDefault="006A39EA" w:rsidP="006A39EA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A39EA" w:rsidRDefault="006A39EA" w:rsidP="006A39EA">
      <w:pPr>
        <w:ind w:firstLine="709"/>
        <w:jc w:val="both"/>
        <w:rPr>
          <w:sz w:val="24"/>
          <w:szCs w:val="24"/>
        </w:rPr>
      </w:pPr>
    </w:p>
    <w:p w:rsidR="006A39EA" w:rsidRPr="00D117B7" w:rsidRDefault="006A39EA" w:rsidP="006A39EA">
      <w:pPr>
        <w:ind w:firstLine="709"/>
        <w:jc w:val="both"/>
        <w:rPr>
          <w:bCs/>
          <w:sz w:val="16"/>
          <w:szCs w:val="16"/>
        </w:rPr>
      </w:pPr>
      <w:r>
        <w:rPr>
          <w:sz w:val="24"/>
          <w:szCs w:val="24"/>
        </w:rPr>
        <w:t>Скорректированный расчёт необходимой валовой выручки на осуществление деятельности по передаче электрической энергии в части содержания объектов электросетевого хозяйства на 20</w:t>
      </w:r>
      <w:r w:rsidR="00E15AA5">
        <w:rPr>
          <w:sz w:val="24"/>
          <w:szCs w:val="24"/>
        </w:rPr>
        <w:t>20</w:t>
      </w:r>
      <w:r>
        <w:rPr>
          <w:sz w:val="24"/>
          <w:szCs w:val="24"/>
        </w:rPr>
        <w:t xml:space="preserve"> год, приведён в таблице </w:t>
      </w:r>
      <w:r w:rsidR="008B5B02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6A39EA" w:rsidRDefault="006A39EA" w:rsidP="006A39EA">
      <w:pPr>
        <w:tabs>
          <w:tab w:val="left" w:pos="720"/>
        </w:tabs>
        <w:ind w:left="720"/>
        <w:jc w:val="right"/>
      </w:pPr>
      <w:r w:rsidRPr="006F5A32">
        <w:t xml:space="preserve">Таблица </w:t>
      </w:r>
      <w:r w:rsidR="008B5B02">
        <w:t>3</w:t>
      </w:r>
    </w:p>
    <w:tbl>
      <w:tblPr>
        <w:tblW w:w="8147" w:type="dxa"/>
        <w:tblInd w:w="103" w:type="dxa"/>
        <w:tblLook w:val="04A0" w:firstRow="1" w:lastRow="0" w:firstColumn="1" w:lastColumn="0" w:noHBand="0" w:noVBand="1"/>
      </w:tblPr>
      <w:tblGrid>
        <w:gridCol w:w="640"/>
        <w:gridCol w:w="4327"/>
        <w:gridCol w:w="1060"/>
        <w:gridCol w:w="1120"/>
        <w:gridCol w:w="1000"/>
      </w:tblGrid>
      <w:tr w:rsidR="00BC5E84" w:rsidRPr="00980782" w:rsidTr="00D92DE2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 xml:space="preserve">№ </w:t>
            </w:r>
            <w:proofErr w:type="spellStart"/>
            <w:r w:rsidRPr="00980782">
              <w:rPr>
                <w:b/>
                <w:bCs/>
              </w:rPr>
              <w:t>п.п</w:t>
            </w:r>
            <w:proofErr w:type="spellEnd"/>
            <w:r w:rsidRPr="00980782">
              <w:rPr>
                <w:b/>
                <w:bCs/>
              </w:rPr>
              <w:t>.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Показатели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Ед. изм.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2019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2020</w:t>
            </w:r>
          </w:p>
        </w:tc>
      </w:tr>
      <w:tr w:rsidR="00BC5E84" w:rsidRPr="00980782" w:rsidTr="00D92DE2">
        <w:trPr>
          <w:trHeight w:val="36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BC5E84" w:rsidRPr="00980782" w:rsidTr="00D92DE2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Индекс эффективности 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1%</w:t>
            </w:r>
          </w:p>
        </w:tc>
      </w:tr>
      <w:tr w:rsidR="00BC5E84" w:rsidRPr="00980782" w:rsidTr="00D92DE2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2.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Коэффициент эластичности подконтрольных расходов по количеству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0,75</w:t>
            </w:r>
          </w:p>
        </w:tc>
      </w:tr>
      <w:tr w:rsidR="00BC5E84" w:rsidRPr="00980782" w:rsidTr="00D92DE2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3.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2%</w:t>
            </w:r>
          </w:p>
        </w:tc>
      </w:tr>
      <w:tr w:rsidR="00BC5E84" w:rsidRPr="00980782" w:rsidTr="00D92DE2">
        <w:trPr>
          <w:trHeight w:val="555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BC5E84" w:rsidRPr="0098078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 xml:space="preserve">Индекс потребительских цен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1,03</w:t>
            </w:r>
          </w:p>
        </w:tc>
      </w:tr>
      <w:tr w:rsidR="00BC5E84" w:rsidRPr="0098078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2.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Количество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у.е.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354,16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354,16</w:t>
            </w:r>
          </w:p>
        </w:tc>
      </w:tr>
      <w:tr w:rsidR="00BC5E84" w:rsidRPr="0098078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3.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Индекс изменения количества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0,00</w:t>
            </w:r>
          </w:p>
        </w:tc>
      </w:tr>
      <w:tr w:rsidR="00BC5E84" w:rsidRPr="00980782" w:rsidTr="00D92DE2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4.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Итого коэффициент индексации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1,020</w:t>
            </w:r>
          </w:p>
        </w:tc>
      </w:tr>
      <w:tr w:rsidR="00BC5E84" w:rsidRPr="00980782" w:rsidTr="00D92DE2">
        <w:trPr>
          <w:trHeight w:val="315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Расчет подконтрольных расходов</w:t>
            </w:r>
          </w:p>
        </w:tc>
      </w:tr>
      <w:tr w:rsidR="00BC5E84" w:rsidRPr="00980782" w:rsidTr="00D92DE2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1.1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Материальные затраты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4 593,9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4 684,4</w:t>
            </w:r>
          </w:p>
        </w:tc>
      </w:tr>
      <w:tr w:rsidR="00BC5E84" w:rsidRPr="00980782" w:rsidTr="00D92DE2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1.1.1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BC5E84">
            <w:pPr>
              <w:ind w:firstLineChars="100" w:firstLine="200"/>
            </w:pPr>
            <w:r w:rsidRPr="00980782">
              <w:t>Сырье, материалы, запасные части, инструмент, топливо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136,1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138,8</w:t>
            </w:r>
          </w:p>
        </w:tc>
      </w:tr>
      <w:tr w:rsidR="00BC5E84" w:rsidRPr="00980782" w:rsidTr="00D92DE2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1.1.2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BC5E84">
            <w:pPr>
              <w:ind w:firstLineChars="100" w:firstLine="200"/>
            </w:pPr>
            <w:r w:rsidRPr="00980782">
              <w:t xml:space="preserve">Работы и услуги производственного характера (в </w:t>
            </w:r>
            <w:proofErr w:type="spellStart"/>
            <w:r w:rsidRPr="00980782">
              <w:t>т.ч</w:t>
            </w:r>
            <w:proofErr w:type="spellEnd"/>
            <w:r w:rsidRPr="00980782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4 457,8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4 545,6</w:t>
            </w:r>
          </w:p>
        </w:tc>
      </w:tr>
      <w:tr w:rsidR="00BC5E84" w:rsidRPr="00980782" w:rsidTr="00D92DE2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1.2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Расходы на оплату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1 142,9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1 165,4</w:t>
            </w:r>
          </w:p>
        </w:tc>
      </w:tr>
      <w:tr w:rsidR="00BC5E84" w:rsidRPr="00980782" w:rsidTr="00D92DE2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1.3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107,6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109,7</w:t>
            </w:r>
          </w:p>
        </w:tc>
      </w:tr>
      <w:tr w:rsidR="00BC5E84" w:rsidRPr="00980782" w:rsidTr="00D92DE2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1.4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r w:rsidRPr="00980782">
              <w:t>Подконтрольные расходы из прибыли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i/>
                <w:iCs/>
              </w:rPr>
            </w:pPr>
            <w:r w:rsidRPr="00980782">
              <w:rPr>
                <w:i/>
                <w:i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0,0</w:t>
            </w:r>
          </w:p>
        </w:tc>
      </w:tr>
      <w:tr w:rsidR="00BC5E84" w:rsidRPr="00980782" w:rsidTr="00D92DE2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rPr>
                <w:b/>
                <w:bCs/>
              </w:rPr>
            </w:pPr>
            <w:r w:rsidRPr="00980782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proofErr w:type="spellStart"/>
            <w:r w:rsidRPr="00980782">
              <w:rPr>
                <w:b/>
                <w:bCs/>
              </w:rPr>
              <w:t>тыс</w:t>
            </w:r>
            <w:proofErr w:type="gramStart"/>
            <w:r w:rsidRPr="00980782">
              <w:rPr>
                <w:b/>
                <w:bCs/>
              </w:rPr>
              <w:t>.р</w:t>
            </w:r>
            <w:proofErr w:type="gramEnd"/>
            <w:r w:rsidRPr="00980782">
              <w:rPr>
                <w:b/>
                <w:bCs/>
              </w:rPr>
              <w:t>уб</w:t>
            </w:r>
            <w:proofErr w:type="spellEnd"/>
            <w:r w:rsidRPr="00980782">
              <w:rPr>
                <w:b/>
                <w:b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5 844,3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5 959,5</w:t>
            </w:r>
          </w:p>
        </w:tc>
      </w:tr>
      <w:tr w:rsidR="00BC5E84" w:rsidRPr="00980782" w:rsidTr="00D92DE2">
        <w:trPr>
          <w:trHeight w:val="33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Расчет неподконтрольных расходов</w:t>
            </w:r>
          </w:p>
        </w:tc>
      </w:tr>
      <w:tr w:rsidR="00BC5E84" w:rsidRPr="00980782" w:rsidTr="00D92DE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2.1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82" w:rsidRPr="00980782" w:rsidRDefault="00980782" w:rsidP="00980782">
            <w:r w:rsidRPr="00980782">
              <w:t>Плата за аренду имущества и лизинг (аренда земли)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3 872,4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782" w:rsidRPr="00980782" w:rsidRDefault="00980782" w:rsidP="00980782">
            <w:pPr>
              <w:jc w:val="center"/>
            </w:pPr>
            <w:r w:rsidRPr="00980782">
              <w:t>3 735,6</w:t>
            </w:r>
          </w:p>
        </w:tc>
      </w:tr>
      <w:tr w:rsidR="00BC5E84" w:rsidRPr="00980782" w:rsidTr="00D92DE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2.1.1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E84" w:rsidRPr="00980782" w:rsidRDefault="00BC5E84" w:rsidP="00980782">
            <w:r w:rsidRPr="00980782">
              <w:t xml:space="preserve">        аренда имущества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053C25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3 787,4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3 650,6</w:t>
            </w:r>
          </w:p>
        </w:tc>
      </w:tr>
      <w:tr w:rsidR="00BC5E84" w:rsidRPr="00980782" w:rsidTr="00D92DE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2.1.2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E84" w:rsidRPr="00980782" w:rsidRDefault="00BC5E84" w:rsidP="00980782">
            <w:r w:rsidRPr="00980782">
              <w:t xml:space="preserve">        аренда транспортного средства с экипажем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053C25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85,0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85,0</w:t>
            </w:r>
          </w:p>
        </w:tc>
      </w:tr>
      <w:tr w:rsidR="00BC5E84" w:rsidRPr="00980782" w:rsidTr="00D92DE2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2.2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r w:rsidRPr="00980782">
              <w:t>Отчисления на социальные нужды (ЕСН)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i/>
                <w:iCs/>
              </w:rPr>
            </w:pPr>
            <w:r w:rsidRPr="00980782">
              <w:rPr>
                <w:i/>
                <w:iCs/>
              </w:rPr>
              <w:t>347,4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i/>
                <w:iCs/>
              </w:rPr>
            </w:pPr>
            <w:r w:rsidRPr="00980782">
              <w:rPr>
                <w:i/>
                <w:iCs/>
              </w:rPr>
              <w:t>354,3</w:t>
            </w:r>
          </w:p>
        </w:tc>
      </w:tr>
      <w:tr w:rsidR="00BC5E84" w:rsidRPr="00980782" w:rsidTr="00D92DE2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2.3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E84" w:rsidRPr="00980782" w:rsidRDefault="00BC5E84" w:rsidP="00980782">
            <w:r w:rsidRPr="00980782">
              <w:t>Прочие неподконтрольные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i/>
                <w:iCs/>
              </w:rPr>
            </w:pPr>
            <w:r w:rsidRPr="00980782">
              <w:rPr>
                <w:i/>
                <w:iCs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0,0</w:t>
            </w:r>
          </w:p>
        </w:tc>
      </w:tr>
      <w:tr w:rsidR="00BC5E84" w:rsidRPr="00980782" w:rsidTr="00D92DE2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2.4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E84" w:rsidRPr="00980782" w:rsidRDefault="00BC5E84" w:rsidP="00980782">
            <w:r w:rsidRPr="00980782">
              <w:t>Налог на доход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proofErr w:type="spellStart"/>
            <w:r w:rsidRPr="00980782">
              <w:t>тыс</w:t>
            </w:r>
            <w:proofErr w:type="gramStart"/>
            <w:r w:rsidRPr="00980782">
              <w:t>.р</w:t>
            </w:r>
            <w:proofErr w:type="gramEnd"/>
            <w:r w:rsidRPr="00980782">
              <w:t>уб</w:t>
            </w:r>
            <w:proofErr w:type="spellEnd"/>
            <w:r w:rsidRPr="00980782"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i/>
                <w:iCs/>
              </w:rPr>
            </w:pPr>
            <w:r w:rsidRPr="00980782">
              <w:rPr>
                <w:i/>
                <w:iCs/>
              </w:rPr>
              <w:t>139,1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</w:pPr>
            <w:r w:rsidRPr="00980782">
              <w:t>154,0</w:t>
            </w:r>
          </w:p>
        </w:tc>
      </w:tr>
      <w:tr w:rsidR="00BC5E84" w:rsidRPr="0098078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rPr>
                <w:b/>
                <w:bCs/>
              </w:rPr>
            </w:pPr>
            <w:r w:rsidRPr="00980782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b/>
                <w:bCs/>
              </w:rPr>
            </w:pPr>
            <w:proofErr w:type="spellStart"/>
            <w:r w:rsidRPr="00980782">
              <w:rPr>
                <w:b/>
                <w:bCs/>
              </w:rPr>
              <w:t>тыс</w:t>
            </w:r>
            <w:proofErr w:type="gramStart"/>
            <w:r w:rsidRPr="00980782">
              <w:rPr>
                <w:b/>
                <w:bCs/>
              </w:rPr>
              <w:t>.р</w:t>
            </w:r>
            <w:proofErr w:type="gramEnd"/>
            <w:r w:rsidRPr="00980782">
              <w:rPr>
                <w:b/>
                <w:bCs/>
              </w:rPr>
              <w:t>уб</w:t>
            </w:r>
            <w:proofErr w:type="spellEnd"/>
            <w:r w:rsidRPr="00980782">
              <w:rPr>
                <w:b/>
                <w:b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4 358,9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980782" w:rsidRDefault="00BC5E84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4 243,8</w:t>
            </w:r>
          </w:p>
        </w:tc>
      </w:tr>
      <w:tr w:rsidR="00990DCF" w:rsidRPr="0098078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DCF" w:rsidRPr="00980782" w:rsidRDefault="00990DCF" w:rsidP="00980782">
            <w:pPr>
              <w:jc w:val="center"/>
            </w:pPr>
            <w:r w:rsidRPr="00980782">
              <w:t>4.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DCF" w:rsidRPr="00980782" w:rsidRDefault="00990DCF" w:rsidP="00980782">
            <w:pPr>
              <w:rPr>
                <w:b/>
                <w:bCs/>
              </w:rPr>
            </w:pPr>
            <w:r w:rsidRPr="00980782">
              <w:rPr>
                <w:b/>
                <w:bCs/>
              </w:rPr>
              <w:t>НВВ 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DCF" w:rsidRPr="00980782" w:rsidRDefault="00990DCF" w:rsidP="00980782">
            <w:pPr>
              <w:jc w:val="center"/>
              <w:rPr>
                <w:b/>
                <w:bCs/>
              </w:rPr>
            </w:pPr>
            <w:proofErr w:type="spellStart"/>
            <w:r w:rsidRPr="00980782">
              <w:rPr>
                <w:b/>
                <w:bCs/>
              </w:rPr>
              <w:t>тыс</w:t>
            </w:r>
            <w:proofErr w:type="gramStart"/>
            <w:r w:rsidRPr="00980782">
              <w:rPr>
                <w:b/>
                <w:bCs/>
              </w:rPr>
              <w:t>.р</w:t>
            </w:r>
            <w:proofErr w:type="gramEnd"/>
            <w:r w:rsidRPr="00980782">
              <w:rPr>
                <w:b/>
                <w:bCs/>
              </w:rPr>
              <w:t>уб</w:t>
            </w:r>
            <w:proofErr w:type="spellEnd"/>
            <w:r w:rsidRPr="00980782">
              <w:rPr>
                <w:b/>
                <w:b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DCF" w:rsidRPr="00980782" w:rsidRDefault="00990DCF" w:rsidP="00980782">
            <w:pPr>
              <w:jc w:val="center"/>
              <w:rPr>
                <w:b/>
                <w:bCs/>
              </w:rPr>
            </w:pPr>
            <w:r w:rsidRPr="00980782">
              <w:rPr>
                <w:b/>
                <w:bCs/>
              </w:rPr>
              <w:t>10 203,2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DCF" w:rsidRPr="00F673CD" w:rsidRDefault="00990DCF">
            <w:pPr>
              <w:jc w:val="center"/>
              <w:rPr>
                <w:b/>
                <w:bCs/>
              </w:rPr>
            </w:pPr>
            <w:r w:rsidRPr="00F673CD">
              <w:rPr>
                <w:b/>
                <w:bCs/>
              </w:rPr>
              <w:t>10 203,3</w:t>
            </w:r>
          </w:p>
        </w:tc>
      </w:tr>
      <w:tr w:rsidR="00990DCF" w:rsidRPr="00D92DE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D92DE2" w:rsidRDefault="00990DCF" w:rsidP="00980782">
            <w:pPr>
              <w:jc w:val="center"/>
            </w:pPr>
            <w:r w:rsidRPr="00D92DE2">
              <w:lastRenderedPageBreak/>
              <w:t>4.1.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D92DE2" w:rsidRDefault="00990DCF" w:rsidP="00980782">
            <w:pPr>
              <w:rPr>
                <w:bCs/>
              </w:rPr>
            </w:pPr>
            <w:r w:rsidRPr="00D92DE2">
              <w:rPr>
                <w:bCs/>
              </w:rPr>
              <w:t>в том числе</w:t>
            </w:r>
            <w:proofErr w:type="gramStart"/>
            <w:r w:rsidRPr="00D92DE2">
              <w:rPr>
                <w:bCs/>
              </w:rPr>
              <w:t xml:space="preserve"> :</w:t>
            </w:r>
            <w:proofErr w:type="gramEnd"/>
            <w:r w:rsidRPr="00D92DE2">
              <w:rPr>
                <w:bCs/>
              </w:rPr>
              <w:t xml:space="preserve"> 1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DCF" w:rsidRPr="00D92DE2" w:rsidRDefault="00990DCF" w:rsidP="00980782">
            <w:pPr>
              <w:jc w:val="center"/>
              <w:rPr>
                <w:bCs/>
              </w:rPr>
            </w:pPr>
            <w:proofErr w:type="spellStart"/>
            <w:r w:rsidRPr="00D92DE2">
              <w:rPr>
                <w:bCs/>
              </w:rPr>
              <w:t>тыс</w:t>
            </w:r>
            <w:proofErr w:type="gramStart"/>
            <w:r w:rsidRPr="00D92DE2">
              <w:rPr>
                <w:bCs/>
              </w:rPr>
              <w:t>.р</w:t>
            </w:r>
            <w:proofErr w:type="gramEnd"/>
            <w:r w:rsidRPr="00D92DE2">
              <w:rPr>
                <w:bCs/>
              </w:rPr>
              <w:t>уб</w:t>
            </w:r>
            <w:proofErr w:type="spellEnd"/>
            <w:r w:rsidRPr="00D92DE2">
              <w:rPr>
                <w:b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D92DE2" w:rsidRDefault="00990DCF" w:rsidP="00980782">
            <w:pPr>
              <w:jc w:val="center"/>
              <w:rPr>
                <w:bCs/>
              </w:rPr>
            </w:pPr>
            <w:r w:rsidRPr="00D92DE2">
              <w:rPr>
                <w:bCs/>
              </w:rPr>
              <w:t>5101,6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>
            <w:pPr>
              <w:jc w:val="center"/>
              <w:rPr>
                <w:bCs/>
              </w:rPr>
            </w:pPr>
            <w:r w:rsidRPr="00F673CD">
              <w:rPr>
                <w:bCs/>
              </w:rPr>
              <w:t>4947,8</w:t>
            </w:r>
          </w:p>
        </w:tc>
      </w:tr>
      <w:tr w:rsidR="00990DCF" w:rsidRPr="00D92DE2" w:rsidTr="00D92D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D92DE2" w:rsidRDefault="00990DCF" w:rsidP="00980782">
            <w:pPr>
              <w:jc w:val="center"/>
            </w:pPr>
            <w:r w:rsidRPr="00D92DE2">
              <w:t>4.2.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D92DE2" w:rsidRDefault="00990DCF" w:rsidP="00980782">
            <w:pPr>
              <w:rPr>
                <w:bCs/>
              </w:rPr>
            </w:pPr>
            <w:r w:rsidRPr="00D92DE2">
              <w:rPr>
                <w:bCs/>
              </w:rPr>
              <w:t xml:space="preserve">                       2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DCF" w:rsidRPr="00D92DE2" w:rsidRDefault="00990DCF" w:rsidP="00980782">
            <w:pPr>
              <w:jc w:val="center"/>
              <w:rPr>
                <w:bCs/>
              </w:rPr>
            </w:pPr>
            <w:proofErr w:type="spellStart"/>
            <w:r w:rsidRPr="00D92DE2">
              <w:rPr>
                <w:bCs/>
              </w:rPr>
              <w:t>тыс</w:t>
            </w:r>
            <w:proofErr w:type="gramStart"/>
            <w:r w:rsidRPr="00D92DE2">
              <w:rPr>
                <w:bCs/>
              </w:rPr>
              <w:t>.р</w:t>
            </w:r>
            <w:proofErr w:type="gramEnd"/>
            <w:r w:rsidRPr="00D92DE2">
              <w:rPr>
                <w:bCs/>
              </w:rPr>
              <w:t>уб</w:t>
            </w:r>
            <w:proofErr w:type="spellEnd"/>
            <w:r w:rsidRPr="00D92DE2">
              <w:rPr>
                <w:b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D92DE2" w:rsidRDefault="00990DCF" w:rsidP="00980782">
            <w:pPr>
              <w:jc w:val="center"/>
              <w:rPr>
                <w:bCs/>
              </w:rPr>
            </w:pPr>
            <w:r w:rsidRPr="00D92DE2">
              <w:rPr>
                <w:bCs/>
              </w:rPr>
              <w:t>5101,6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>
            <w:pPr>
              <w:jc w:val="center"/>
              <w:rPr>
                <w:bCs/>
              </w:rPr>
            </w:pPr>
            <w:r w:rsidRPr="00F673CD">
              <w:rPr>
                <w:bCs/>
              </w:rPr>
              <w:t>5255,5</w:t>
            </w:r>
          </w:p>
        </w:tc>
      </w:tr>
      <w:tr w:rsidR="00990DCF" w:rsidRPr="00F673CD" w:rsidTr="00D92DE2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 w:rsidP="00980782">
            <w:pPr>
              <w:jc w:val="center"/>
              <w:rPr>
                <w:i/>
              </w:rPr>
            </w:pPr>
            <w:r w:rsidRPr="00F673CD">
              <w:rPr>
                <w:i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 w:rsidP="00980782">
            <w:pPr>
              <w:rPr>
                <w:i/>
              </w:rPr>
            </w:pPr>
            <w:proofErr w:type="gramStart"/>
            <w:r w:rsidRPr="00F673CD">
              <w:rPr>
                <w:i/>
              </w:rPr>
              <w:t>В</w:t>
            </w:r>
            <w:proofErr w:type="gramEnd"/>
            <w:r w:rsidRPr="00F673CD">
              <w:rPr>
                <w:i/>
              </w:rPr>
              <w:t xml:space="preserve"> % </w:t>
            </w:r>
            <w:proofErr w:type="gramStart"/>
            <w:r w:rsidRPr="00F673CD">
              <w:rPr>
                <w:i/>
              </w:rPr>
              <w:t>к</w:t>
            </w:r>
            <w:proofErr w:type="gramEnd"/>
            <w:r w:rsidRPr="00F673CD">
              <w:rPr>
                <w:i/>
              </w:rPr>
              <w:t xml:space="preserve">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 w:rsidP="00980782">
            <w:pPr>
              <w:rPr>
                <w:i/>
              </w:rPr>
            </w:pPr>
            <w:r w:rsidRPr="00F673CD">
              <w:rPr>
                <w:i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 w:rsidP="00980782">
            <w:pPr>
              <w:jc w:val="center"/>
              <w:rPr>
                <w:i/>
              </w:rPr>
            </w:pPr>
            <w:r w:rsidRPr="00F673CD">
              <w:rPr>
                <w:i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DCF" w:rsidRPr="00F673CD" w:rsidRDefault="00990DCF">
            <w:pPr>
              <w:jc w:val="center"/>
              <w:rPr>
                <w:i/>
              </w:rPr>
            </w:pPr>
            <w:r w:rsidRPr="00F673CD">
              <w:rPr>
                <w:i/>
              </w:rPr>
              <w:t>100,0</w:t>
            </w:r>
          </w:p>
        </w:tc>
      </w:tr>
    </w:tbl>
    <w:p w:rsidR="006A39EA" w:rsidRDefault="006A39EA" w:rsidP="006A39EA">
      <w:pPr>
        <w:tabs>
          <w:tab w:val="left" w:pos="720"/>
        </w:tabs>
        <w:ind w:left="720"/>
        <w:jc w:val="right"/>
      </w:pPr>
    </w:p>
    <w:p w:rsidR="006A39EA" w:rsidRDefault="006A39EA" w:rsidP="006A39EA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6A39EA" w:rsidRDefault="00AD3459" w:rsidP="006A39EA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>
        <w:rPr>
          <w:b/>
          <w:i/>
          <w:sz w:val="24"/>
        </w:rPr>
        <w:t>2</w:t>
      </w:r>
      <w:r w:rsidR="006A39EA" w:rsidRPr="00843445">
        <w:rPr>
          <w:b/>
          <w:i/>
          <w:sz w:val="24"/>
        </w:rPr>
        <w:t>.</w:t>
      </w:r>
      <w:r w:rsidR="005029F6">
        <w:rPr>
          <w:b/>
          <w:i/>
          <w:sz w:val="24"/>
        </w:rPr>
        <w:t>3</w:t>
      </w:r>
      <w:r w:rsidR="006A39EA" w:rsidRPr="00843445">
        <w:rPr>
          <w:b/>
          <w:i/>
          <w:sz w:val="24"/>
        </w:rPr>
        <w:t>. Скорректированный расчет индивидуальных тарифов на услуги по передаче электрической энерг</w:t>
      </w:r>
      <w:proofErr w:type="gramStart"/>
      <w:r w:rsidR="006A39EA" w:rsidRPr="00843445">
        <w:rPr>
          <w:b/>
          <w:i/>
          <w:sz w:val="24"/>
        </w:rPr>
        <w:t xml:space="preserve">ии </w:t>
      </w:r>
      <w:r w:rsidR="006A39EA" w:rsidRPr="00843445">
        <w:rPr>
          <w:b/>
          <w:i/>
          <w:sz w:val="24"/>
          <w:szCs w:val="24"/>
        </w:rPr>
        <w:t>ООО</w:t>
      </w:r>
      <w:proofErr w:type="gramEnd"/>
      <w:r w:rsidR="006A39EA" w:rsidRPr="00843445">
        <w:rPr>
          <w:b/>
          <w:i/>
          <w:sz w:val="24"/>
          <w:szCs w:val="24"/>
        </w:rPr>
        <w:t xml:space="preserve"> «</w:t>
      </w:r>
      <w:r w:rsidR="00E15AA5">
        <w:rPr>
          <w:b/>
          <w:i/>
          <w:sz w:val="24"/>
          <w:szCs w:val="24"/>
        </w:rPr>
        <w:t>ЭСТО</w:t>
      </w:r>
      <w:r w:rsidR="006A39EA" w:rsidRPr="00843445">
        <w:rPr>
          <w:b/>
          <w:i/>
          <w:sz w:val="24"/>
          <w:szCs w:val="24"/>
        </w:rPr>
        <w:t>»</w:t>
      </w:r>
      <w:r w:rsidR="006A39EA" w:rsidRPr="00843445">
        <w:rPr>
          <w:rFonts w:ascii="Times New Roman CYR" w:hAnsi="Times New Roman CYR" w:cs="Times New Roman CYR"/>
          <w:b/>
          <w:i/>
          <w:sz w:val="24"/>
          <w:szCs w:val="24"/>
        </w:rPr>
        <w:t xml:space="preserve"> </w:t>
      </w:r>
      <w:r w:rsidR="006A39EA" w:rsidRPr="00843445">
        <w:rPr>
          <w:b/>
          <w:i/>
          <w:sz w:val="24"/>
        </w:rPr>
        <w:t>на 20</w:t>
      </w:r>
      <w:r w:rsidR="00E15AA5">
        <w:rPr>
          <w:b/>
          <w:i/>
          <w:sz w:val="24"/>
        </w:rPr>
        <w:t>20</w:t>
      </w:r>
      <w:r w:rsidR="006A39EA" w:rsidRPr="00843445">
        <w:rPr>
          <w:b/>
          <w:i/>
          <w:sz w:val="24"/>
        </w:rPr>
        <w:t xml:space="preserve"> год, в том числе по полугодиям</w:t>
      </w:r>
      <w:r w:rsidR="006A39EA" w:rsidRPr="00843445">
        <w:rPr>
          <w:i/>
          <w:sz w:val="24"/>
        </w:rPr>
        <w:t xml:space="preserve"> </w:t>
      </w:r>
      <w:r w:rsidR="006A39EA" w:rsidRPr="00843445">
        <w:rPr>
          <w:i/>
          <w:sz w:val="24"/>
          <w:szCs w:val="24"/>
        </w:rPr>
        <w:t xml:space="preserve">приведён в таблице </w:t>
      </w:r>
      <w:r w:rsidR="008B5B02">
        <w:rPr>
          <w:i/>
          <w:sz w:val="24"/>
          <w:szCs w:val="24"/>
        </w:rPr>
        <w:t>4</w:t>
      </w:r>
      <w:r w:rsidR="006A39EA" w:rsidRPr="00843445">
        <w:rPr>
          <w:i/>
          <w:sz w:val="24"/>
          <w:szCs w:val="24"/>
        </w:rPr>
        <w:t>.</w:t>
      </w:r>
    </w:p>
    <w:p w:rsidR="006A39EA" w:rsidRDefault="006A39EA" w:rsidP="006A39EA">
      <w:pPr>
        <w:pStyle w:val="a3"/>
        <w:spacing w:after="0"/>
        <w:ind w:left="720"/>
        <w:jc w:val="right"/>
      </w:pPr>
      <w:r w:rsidRPr="008579EB">
        <w:t xml:space="preserve">Таблица </w:t>
      </w:r>
      <w:r w:rsidR="008B5B02">
        <w:t>4</w:t>
      </w:r>
    </w:p>
    <w:tbl>
      <w:tblPr>
        <w:tblW w:w="10150" w:type="dxa"/>
        <w:tblInd w:w="93" w:type="dxa"/>
        <w:tblLook w:val="04A0" w:firstRow="1" w:lastRow="0" w:firstColumn="1" w:lastColumn="0" w:noHBand="0" w:noVBand="1"/>
      </w:tblPr>
      <w:tblGrid>
        <w:gridCol w:w="2709"/>
        <w:gridCol w:w="1032"/>
        <w:gridCol w:w="1135"/>
        <w:gridCol w:w="1048"/>
        <w:gridCol w:w="1048"/>
        <w:gridCol w:w="1082"/>
        <w:gridCol w:w="1048"/>
        <w:gridCol w:w="1048"/>
      </w:tblGrid>
      <w:tr w:rsidR="006A39EA" w:rsidRPr="00F41A14" w:rsidTr="006A39EA">
        <w:trPr>
          <w:trHeight w:val="30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9EA" w:rsidRPr="00F41A14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39EA" w:rsidRPr="00F41A14" w:rsidRDefault="006A39EA" w:rsidP="006A39EA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9EA" w:rsidRPr="00F41A14" w:rsidRDefault="006A39EA" w:rsidP="00BC5E84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201</w:t>
            </w:r>
            <w:r w:rsidR="00BC5E8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9EA" w:rsidRPr="00A07306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A0730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A0730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9EA" w:rsidRPr="00A07306" w:rsidRDefault="006A39EA" w:rsidP="00BC5E84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20</w:t>
            </w:r>
            <w:r w:rsidR="00BC5E84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9EA" w:rsidRPr="00A07306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A0730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A07306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6A39EA" w:rsidRPr="00F41A14" w:rsidTr="006A39EA">
        <w:trPr>
          <w:trHeight w:val="45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9EA" w:rsidRPr="00F41A14" w:rsidRDefault="006A39EA" w:rsidP="006A39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9EA" w:rsidRPr="00F41A14" w:rsidRDefault="006A39EA" w:rsidP="006A39EA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9EA" w:rsidRPr="00F41A14" w:rsidRDefault="006A39EA" w:rsidP="006A39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9EA" w:rsidRPr="00F41A14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9EA" w:rsidRPr="00F41A14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2 полугодие</w:t>
            </w: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9EA" w:rsidRPr="00A07306" w:rsidRDefault="006A39EA" w:rsidP="006A39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9EA" w:rsidRPr="00A07306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9EA" w:rsidRPr="00A07306" w:rsidRDefault="006A39EA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2 полугодие</w:t>
            </w:r>
          </w:p>
        </w:tc>
      </w:tr>
      <w:tr w:rsidR="00BC5E84" w:rsidRPr="00F41A14" w:rsidTr="006A39EA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E84" w:rsidRPr="00F41A14" w:rsidRDefault="00BC5E84" w:rsidP="006A39EA">
            <w:pPr>
              <w:rPr>
                <w:color w:val="000000"/>
                <w:sz w:val="18"/>
                <w:szCs w:val="18"/>
              </w:rPr>
            </w:pPr>
            <w:proofErr w:type="gramStart"/>
            <w:r w:rsidRPr="00F41A14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E84" w:rsidRPr="00F41A14" w:rsidRDefault="00BC5E84" w:rsidP="006A39EA">
            <w:pPr>
              <w:jc w:val="center"/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BC5E84" w:rsidRDefault="00BC5E84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2,198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BC5E84" w:rsidRDefault="00BC5E84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2,199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BC5E84" w:rsidRDefault="00BC5E84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2,197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BC5E84" w:rsidRDefault="00BC5E84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2,680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BC5E84" w:rsidRDefault="00BC5E84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E84" w:rsidRPr="00BC5E84" w:rsidRDefault="00BC5E84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2,758</w:t>
            </w:r>
          </w:p>
        </w:tc>
      </w:tr>
      <w:tr w:rsidR="00F673CD" w:rsidRPr="00F41A14" w:rsidTr="006A39EA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sz w:val="18"/>
                <w:szCs w:val="18"/>
              </w:rPr>
            </w:pPr>
            <w:r w:rsidRPr="00BC5E84">
              <w:rPr>
                <w:sz w:val="18"/>
                <w:szCs w:val="18"/>
              </w:rPr>
              <w:t>10 203,2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sz w:val="18"/>
                <w:szCs w:val="18"/>
              </w:rPr>
            </w:pPr>
            <w:r w:rsidRPr="00BC5E84">
              <w:rPr>
                <w:sz w:val="18"/>
                <w:szCs w:val="18"/>
              </w:rPr>
              <w:t>5101,6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sz w:val="18"/>
                <w:szCs w:val="18"/>
              </w:rPr>
            </w:pPr>
            <w:r w:rsidRPr="00BC5E84">
              <w:rPr>
                <w:sz w:val="18"/>
                <w:szCs w:val="18"/>
              </w:rPr>
              <w:t>5101,6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sz w:val="18"/>
                <w:szCs w:val="18"/>
              </w:rPr>
            </w:pPr>
            <w:r w:rsidRPr="00F673CD">
              <w:rPr>
                <w:sz w:val="18"/>
                <w:szCs w:val="18"/>
              </w:rPr>
              <w:t>10 203,3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sz w:val="18"/>
                <w:szCs w:val="18"/>
              </w:rPr>
            </w:pPr>
            <w:r w:rsidRPr="00F673CD">
              <w:rPr>
                <w:sz w:val="18"/>
                <w:szCs w:val="18"/>
              </w:rPr>
              <w:t>4947,8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sz w:val="18"/>
                <w:szCs w:val="18"/>
              </w:rPr>
            </w:pPr>
            <w:r w:rsidRPr="00F673CD">
              <w:rPr>
                <w:sz w:val="18"/>
                <w:szCs w:val="18"/>
              </w:rPr>
              <w:t>5255,5</w:t>
            </w:r>
          </w:p>
        </w:tc>
      </w:tr>
      <w:tr w:rsidR="00F673CD" w:rsidRPr="00BB35E3" w:rsidTr="006A39EA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BB35E3" w:rsidRDefault="00F673CD" w:rsidP="006A39EA">
            <w:pPr>
              <w:rPr>
                <w:b/>
                <w:bCs/>
                <w:sz w:val="18"/>
                <w:szCs w:val="18"/>
              </w:rPr>
            </w:pPr>
            <w:r w:rsidRPr="00BB35E3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BB35E3" w:rsidRDefault="00F673CD" w:rsidP="006A39E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B35E3">
              <w:rPr>
                <w:b/>
                <w:sz w:val="18"/>
                <w:szCs w:val="18"/>
              </w:rPr>
              <w:t>руб</w:t>
            </w:r>
            <w:proofErr w:type="spellEnd"/>
            <w:r w:rsidRPr="00BB35E3">
              <w:rPr>
                <w:b/>
                <w:sz w:val="18"/>
                <w:szCs w:val="18"/>
              </w:rPr>
              <w:t>/МВт</w:t>
            </w:r>
            <w:proofErr w:type="gramStart"/>
            <w:r w:rsidRPr="00BB35E3">
              <w:rPr>
                <w:b/>
                <w:sz w:val="18"/>
                <w:szCs w:val="18"/>
              </w:rPr>
              <w:t>.</w:t>
            </w:r>
            <w:proofErr w:type="gramEnd"/>
            <w:r w:rsidRPr="00BB35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BB35E3">
              <w:rPr>
                <w:b/>
                <w:sz w:val="18"/>
                <w:szCs w:val="18"/>
              </w:rPr>
              <w:t>м</w:t>
            </w:r>
            <w:proofErr w:type="gramEnd"/>
            <w:r w:rsidRPr="00BB35E3">
              <w:rPr>
                <w:b/>
                <w:sz w:val="18"/>
                <w:szCs w:val="18"/>
              </w:rPr>
              <w:t>ес.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386890,1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386690,6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387089,7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317295,1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317002,2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317571,4</w:t>
            </w:r>
          </w:p>
        </w:tc>
      </w:tr>
      <w:tr w:rsidR="00F673CD" w:rsidRPr="00F41A14" w:rsidTr="006A39EA">
        <w:trPr>
          <w:trHeight w:val="49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15,7830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7,8915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7,8915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19,885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9,643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10,242</w:t>
            </w:r>
          </w:p>
        </w:tc>
      </w:tr>
      <w:tr w:rsidR="00F673CD" w:rsidRPr="00F41A14" w:rsidTr="006A39EA">
        <w:trPr>
          <w:trHeight w:val="56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Норматив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1,5790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0,7895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0,7895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1,989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0,965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1,025</w:t>
            </w:r>
          </w:p>
        </w:tc>
      </w:tr>
      <w:tr w:rsidR="00F673CD" w:rsidRPr="00F41A14" w:rsidTr="006A39EA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то же в процентах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10,00%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10,00%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10,00%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10,00%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10,00%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10,00%</w:t>
            </w:r>
          </w:p>
        </w:tc>
      </w:tr>
      <w:tr w:rsidR="00F673CD" w:rsidRPr="00F41A14" w:rsidTr="006A39EA">
        <w:trPr>
          <w:trHeight w:val="6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кВтч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2,34485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2,34485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2,34485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2,61085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2,61085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2,61085</w:t>
            </w:r>
          </w:p>
        </w:tc>
      </w:tr>
      <w:tr w:rsidR="00F673CD" w:rsidRPr="00F41A14" w:rsidTr="006A39EA">
        <w:trPr>
          <w:trHeight w:val="7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3702,5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1851,3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BC5E84">
              <w:rPr>
                <w:color w:val="000000"/>
                <w:sz w:val="18"/>
                <w:szCs w:val="18"/>
              </w:rPr>
              <w:t>1851,3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5194,0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2518,7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 w:rsidRPr="00F673CD">
              <w:rPr>
                <w:color w:val="000000"/>
                <w:sz w:val="18"/>
                <w:szCs w:val="18"/>
              </w:rPr>
              <w:t>2675,3</w:t>
            </w:r>
          </w:p>
        </w:tc>
      </w:tr>
      <w:tr w:rsidR="00F673CD" w:rsidRPr="00F41A14" w:rsidTr="006A39EA">
        <w:trPr>
          <w:trHeight w:val="8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руб</w:t>
            </w:r>
            <w:proofErr w:type="spellEnd"/>
            <w:r w:rsidRPr="00F41A14">
              <w:rPr>
                <w:sz w:val="18"/>
                <w:szCs w:val="18"/>
              </w:rPr>
              <w:t>/</w:t>
            </w:r>
            <w:proofErr w:type="spellStart"/>
            <w:r w:rsidRPr="00F41A14">
              <w:rPr>
                <w:sz w:val="18"/>
                <w:szCs w:val="18"/>
              </w:rPr>
              <w:t>МВтч</w:t>
            </w:r>
            <w:proofErr w:type="spellEnd"/>
            <w:r w:rsidRPr="00F41A14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234,59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234,59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234,59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261,20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261,20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261,20</w:t>
            </w:r>
          </w:p>
        </w:tc>
      </w:tr>
      <w:tr w:rsidR="00F673CD" w:rsidRPr="00F41A14" w:rsidTr="00053C25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41A14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F41A14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руб</w:t>
            </w:r>
            <w:proofErr w:type="spellEnd"/>
            <w:r w:rsidRPr="00F41A14">
              <w:rPr>
                <w:sz w:val="18"/>
                <w:szCs w:val="18"/>
              </w:rPr>
              <w:t>/</w:t>
            </w:r>
            <w:proofErr w:type="spellStart"/>
            <w:r w:rsidRPr="00F41A14">
              <w:rPr>
                <w:sz w:val="18"/>
                <w:szCs w:val="18"/>
              </w:rPr>
              <w:t>кВтч</w:t>
            </w:r>
            <w:proofErr w:type="spellEnd"/>
            <w:r w:rsidRPr="00F41A14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0,88106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0,88106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BC5E84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BC5E84">
              <w:rPr>
                <w:b/>
                <w:bCs/>
                <w:sz w:val="18"/>
                <w:szCs w:val="18"/>
              </w:rPr>
              <w:t>0,88106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0,77432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0,77432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sz w:val="18"/>
                <w:szCs w:val="18"/>
              </w:rPr>
            </w:pPr>
            <w:r w:rsidRPr="00F673CD">
              <w:rPr>
                <w:b/>
                <w:bCs/>
                <w:sz w:val="18"/>
                <w:szCs w:val="18"/>
              </w:rPr>
              <w:t>0,77432</w:t>
            </w:r>
          </w:p>
        </w:tc>
      </w:tr>
      <w:tr w:rsidR="00F673CD" w:rsidRPr="00F41A14" w:rsidTr="00053C25">
        <w:trPr>
          <w:trHeight w:val="420"/>
        </w:trPr>
        <w:tc>
          <w:tcPr>
            <w:tcW w:w="10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3CD" w:rsidRPr="00EF05CB" w:rsidRDefault="00F673CD" w:rsidP="006A39EA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CB">
              <w:rPr>
                <w:b/>
                <w:bCs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EF05CB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EF05CB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F05CB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EF05CB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>. года)</w:t>
            </w:r>
          </w:p>
          <w:p w:rsidR="00F673CD" w:rsidRPr="00EF05CB" w:rsidRDefault="00F673CD" w:rsidP="006A39EA">
            <w:pPr>
              <w:rPr>
                <w:b/>
                <w:bCs/>
                <w:sz w:val="18"/>
                <w:szCs w:val="18"/>
              </w:rPr>
            </w:pPr>
            <w:r w:rsidRPr="00EF05CB">
              <w:rPr>
                <w:b/>
                <w:bCs/>
                <w:sz w:val="18"/>
                <w:szCs w:val="18"/>
              </w:rPr>
              <w:t>  </w:t>
            </w:r>
          </w:p>
        </w:tc>
      </w:tr>
      <w:tr w:rsidR="00F673CD" w:rsidRPr="00F41A14" w:rsidTr="00446780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Pr="00F41A14" w:rsidRDefault="00F673CD" w:rsidP="006A39EA">
            <w:pPr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3CD" w:rsidRPr="00F41A14" w:rsidRDefault="00F673CD" w:rsidP="006A39EA">
            <w:pPr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100,2</w:t>
            </w:r>
          </w:p>
        </w:tc>
      </w:tr>
      <w:tr w:rsidR="00F673CD" w:rsidRPr="00F41A14" w:rsidTr="00446780">
        <w:trPr>
          <w:trHeight w:val="6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3CD" w:rsidRPr="00F41A14" w:rsidRDefault="00F673CD" w:rsidP="006A39EA">
            <w:pPr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F673CD" w:rsidRPr="00F41A14" w:rsidTr="00446780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3CD" w:rsidRPr="00F41A14" w:rsidRDefault="00F673CD" w:rsidP="006A39EA">
            <w:pPr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Одноставочный</w:t>
            </w:r>
            <w:proofErr w:type="spellEnd"/>
            <w:r w:rsidRPr="00F41A14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3CD" w:rsidRPr="00F41A14" w:rsidRDefault="00F673CD" w:rsidP="006A3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3CD" w:rsidRDefault="00F673CD" w:rsidP="00F673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6A39EA" w:rsidRDefault="006A39EA" w:rsidP="006A39EA">
      <w:pPr>
        <w:pStyle w:val="a3"/>
        <w:spacing w:after="0"/>
        <w:ind w:left="720"/>
        <w:jc w:val="right"/>
      </w:pPr>
    </w:p>
    <w:p w:rsidR="006A39EA" w:rsidRDefault="006A39EA" w:rsidP="006A39EA">
      <w:pPr>
        <w:pStyle w:val="a3"/>
        <w:ind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6A39EA" w:rsidRDefault="008B5B02" w:rsidP="006A39EA">
      <w:pPr>
        <w:pStyle w:val="a3"/>
        <w:ind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Снижение ставки на содержание и </w:t>
      </w:r>
      <w:proofErr w:type="spellStart"/>
      <w:r>
        <w:rPr>
          <w:color w:val="000000"/>
          <w:sz w:val="24"/>
        </w:rPr>
        <w:t>одноставочного</w:t>
      </w:r>
      <w:proofErr w:type="spellEnd"/>
      <w:r w:rsidR="006A39EA">
        <w:rPr>
          <w:color w:val="000000"/>
          <w:sz w:val="24"/>
        </w:rPr>
        <w:t xml:space="preserve"> тариф</w:t>
      </w:r>
      <w:r>
        <w:rPr>
          <w:color w:val="000000"/>
          <w:sz w:val="24"/>
        </w:rPr>
        <w:t>а</w:t>
      </w:r>
      <w:r w:rsidR="006A39EA">
        <w:rPr>
          <w:color w:val="000000"/>
          <w:sz w:val="24"/>
        </w:rPr>
        <w:t>, устанавливаемых на 20</w:t>
      </w:r>
      <w:r>
        <w:rPr>
          <w:color w:val="000000"/>
          <w:sz w:val="24"/>
        </w:rPr>
        <w:t>20</w:t>
      </w:r>
      <w:r w:rsidR="006A39EA">
        <w:rPr>
          <w:color w:val="000000"/>
          <w:sz w:val="24"/>
        </w:rPr>
        <w:t xml:space="preserve"> год, относительно тарифов 201</w:t>
      </w:r>
      <w:r>
        <w:rPr>
          <w:color w:val="000000"/>
          <w:sz w:val="24"/>
        </w:rPr>
        <w:t>9</w:t>
      </w:r>
      <w:r w:rsidR="00F673CD">
        <w:rPr>
          <w:color w:val="000000"/>
          <w:sz w:val="24"/>
        </w:rPr>
        <w:t xml:space="preserve"> года обусловлен ростом сформированного</w:t>
      </w:r>
      <w:r w:rsidR="00DD6093">
        <w:rPr>
          <w:color w:val="000000"/>
          <w:sz w:val="24"/>
        </w:rPr>
        <w:t xml:space="preserve"> на 2020 год</w:t>
      </w:r>
      <w:r w:rsidR="00F673CD">
        <w:rPr>
          <w:color w:val="000000"/>
          <w:sz w:val="24"/>
        </w:rPr>
        <w:t xml:space="preserve"> </w:t>
      </w:r>
      <w:r w:rsidR="00E256A1">
        <w:rPr>
          <w:color w:val="000000"/>
          <w:sz w:val="24"/>
        </w:rPr>
        <w:t>объема электрической энергии, пропускаемой по сетям организации,</w:t>
      </w:r>
      <w:r w:rsidR="00F673CD">
        <w:rPr>
          <w:color w:val="000000"/>
          <w:sz w:val="24"/>
        </w:rPr>
        <w:t xml:space="preserve"> относительно учтенного на 2019 год</w:t>
      </w:r>
      <w:r w:rsidR="0032601D">
        <w:rPr>
          <w:color w:val="000000"/>
          <w:sz w:val="24"/>
        </w:rPr>
        <w:t xml:space="preserve"> на 26,0%</w:t>
      </w:r>
      <w:r w:rsidR="006A39EA">
        <w:rPr>
          <w:color w:val="000000"/>
          <w:sz w:val="24"/>
        </w:rPr>
        <w:t>.</w:t>
      </w:r>
    </w:p>
    <w:p w:rsidR="006A39EA" w:rsidRDefault="006A39EA" w:rsidP="006A39EA">
      <w:pPr>
        <w:pStyle w:val="a3"/>
        <w:ind w:firstLine="567"/>
        <w:jc w:val="both"/>
        <w:rPr>
          <w:color w:val="000000"/>
          <w:sz w:val="24"/>
        </w:rPr>
      </w:pPr>
    </w:p>
    <w:p w:rsidR="006A39EA" w:rsidRDefault="006A39EA" w:rsidP="005029F6">
      <w:pPr>
        <w:pStyle w:val="a3"/>
        <w:numPr>
          <w:ilvl w:val="0"/>
          <w:numId w:val="46"/>
        </w:numPr>
        <w:spacing w:after="0"/>
        <w:jc w:val="center"/>
        <w:rPr>
          <w:b/>
          <w:sz w:val="24"/>
        </w:rPr>
      </w:pPr>
      <w:r w:rsidRPr="006E5340">
        <w:rPr>
          <w:b/>
          <w:sz w:val="24"/>
        </w:rPr>
        <w:t xml:space="preserve">Формирование расходов и необходимой валовой </w:t>
      </w:r>
      <w:r w:rsidRPr="00F6228C">
        <w:rPr>
          <w:b/>
          <w:sz w:val="24"/>
        </w:rPr>
        <w:t xml:space="preserve">выручки </w:t>
      </w:r>
    </w:p>
    <w:p w:rsidR="006A39EA" w:rsidRPr="00F6228C" w:rsidRDefault="006A39EA" w:rsidP="006A39EA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  <w:r w:rsidRPr="00BC622F">
        <w:rPr>
          <w:b/>
          <w:sz w:val="24"/>
          <w:szCs w:val="24"/>
        </w:rPr>
        <w:t>ООО «</w:t>
      </w:r>
      <w:r w:rsidR="00BE7B51">
        <w:rPr>
          <w:b/>
          <w:sz w:val="24"/>
          <w:szCs w:val="24"/>
        </w:rPr>
        <w:t>ЭСТО</w:t>
      </w:r>
      <w:r w:rsidRPr="00BC622F">
        <w:rPr>
          <w:b/>
          <w:sz w:val="24"/>
          <w:szCs w:val="24"/>
        </w:rPr>
        <w:t>»</w:t>
      </w:r>
      <w:r w:rsidRPr="00BC622F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F6228C">
        <w:rPr>
          <w:b/>
          <w:sz w:val="24"/>
        </w:rPr>
        <w:t xml:space="preserve"> </w:t>
      </w:r>
      <w:r>
        <w:rPr>
          <w:b/>
          <w:sz w:val="24"/>
        </w:rPr>
        <w:t>по регулируемой деятельности</w:t>
      </w:r>
      <w:r w:rsidRPr="00F6228C">
        <w:rPr>
          <w:b/>
          <w:sz w:val="24"/>
        </w:rPr>
        <w:t xml:space="preserve"> </w:t>
      </w:r>
      <w:r w:rsidRPr="00F6228C">
        <w:rPr>
          <w:b/>
          <w:color w:val="000000"/>
          <w:sz w:val="24"/>
          <w:szCs w:val="24"/>
        </w:rPr>
        <w:t xml:space="preserve">в целом по предприятию исходя из корректировки </w:t>
      </w:r>
      <w:r w:rsidRPr="00F6228C">
        <w:rPr>
          <w:b/>
          <w:sz w:val="24"/>
          <w:szCs w:val="24"/>
        </w:rPr>
        <w:t>значений параметров ра</w:t>
      </w:r>
      <w:r>
        <w:rPr>
          <w:b/>
          <w:sz w:val="24"/>
          <w:szCs w:val="24"/>
        </w:rPr>
        <w:t>с</w:t>
      </w:r>
      <w:r w:rsidRPr="00F6228C">
        <w:rPr>
          <w:b/>
          <w:sz w:val="24"/>
          <w:szCs w:val="24"/>
        </w:rPr>
        <w:t xml:space="preserve">чёта тарифов на услуги по передаче электрической энергии на </w:t>
      </w:r>
      <w:r w:rsidRPr="00F6228C">
        <w:rPr>
          <w:b/>
          <w:color w:val="000000"/>
          <w:sz w:val="24"/>
          <w:szCs w:val="24"/>
        </w:rPr>
        <w:t>20</w:t>
      </w:r>
      <w:r w:rsidR="00BE7B51">
        <w:rPr>
          <w:b/>
          <w:color w:val="000000"/>
          <w:sz w:val="24"/>
          <w:szCs w:val="24"/>
        </w:rPr>
        <w:t>20</w:t>
      </w:r>
      <w:r w:rsidRPr="00F6228C">
        <w:rPr>
          <w:b/>
          <w:color w:val="000000"/>
          <w:sz w:val="24"/>
          <w:szCs w:val="24"/>
        </w:rPr>
        <w:t>г.</w:t>
      </w:r>
    </w:p>
    <w:p w:rsidR="006A39EA" w:rsidRPr="00F6228C" w:rsidRDefault="006A39EA" w:rsidP="006A39EA">
      <w:pPr>
        <w:pStyle w:val="a3"/>
        <w:tabs>
          <w:tab w:val="left" w:pos="0"/>
        </w:tabs>
        <w:spacing w:after="0"/>
        <w:ind w:left="1418"/>
        <w:jc w:val="both"/>
        <w:rPr>
          <w:sz w:val="16"/>
          <w:szCs w:val="16"/>
        </w:rPr>
      </w:pPr>
    </w:p>
    <w:p w:rsidR="006A39EA" w:rsidRPr="00FB1AB7" w:rsidRDefault="006A39EA" w:rsidP="005029F6">
      <w:pPr>
        <w:pStyle w:val="a3"/>
        <w:numPr>
          <w:ilvl w:val="1"/>
          <w:numId w:val="46"/>
        </w:numPr>
        <w:tabs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FB1AB7">
        <w:rPr>
          <w:sz w:val="24"/>
        </w:rPr>
        <w:t>Объём и структура энергопотребления</w:t>
      </w:r>
      <w:r w:rsidRPr="00FB1AB7">
        <w:rPr>
          <w:sz w:val="24"/>
          <w:szCs w:val="24"/>
        </w:rPr>
        <w:t xml:space="preserve"> ООО «</w:t>
      </w:r>
      <w:r w:rsidR="00BE7B51">
        <w:rPr>
          <w:sz w:val="24"/>
          <w:szCs w:val="24"/>
        </w:rPr>
        <w:t>ЭСТО</w:t>
      </w:r>
      <w:r w:rsidRPr="00FB1AB7">
        <w:rPr>
          <w:sz w:val="24"/>
          <w:szCs w:val="24"/>
        </w:rPr>
        <w:t>»</w:t>
      </w:r>
      <w:r w:rsidRPr="00FB1A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FB1AB7">
        <w:rPr>
          <w:sz w:val="24"/>
          <w:szCs w:val="24"/>
        </w:rPr>
        <w:t xml:space="preserve"> на 201</w:t>
      </w:r>
      <w:r w:rsidR="00BE7B51">
        <w:rPr>
          <w:sz w:val="24"/>
          <w:szCs w:val="24"/>
        </w:rPr>
        <w:t>9</w:t>
      </w:r>
      <w:r w:rsidRPr="00FB1AB7">
        <w:rPr>
          <w:sz w:val="24"/>
          <w:szCs w:val="24"/>
        </w:rPr>
        <w:t>-20</w:t>
      </w:r>
      <w:r w:rsidR="00BE7B51">
        <w:rPr>
          <w:sz w:val="24"/>
          <w:szCs w:val="24"/>
        </w:rPr>
        <w:t>20</w:t>
      </w:r>
      <w:r w:rsidRPr="00FB1AB7">
        <w:rPr>
          <w:sz w:val="24"/>
          <w:szCs w:val="24"/>
        </w:rPr>
        <w:t xml:space="preserve"> </w:t>
      </w:r>
      <w:proofErr w:type="spellStart"/>
      <w:r w:rsidRPr="00FB1AB7">
        <w:rPr>
          <w:sz w:val="24"/>
          <w:szCs w:val="24"/>
        </w:rPr>
        <w:t>г.г</w:t>
      </w:r>
      <w:proofErr w:type="spellEnd"/>
      <w:r w:rsidRPr="00FB1AB7">
        <w:rPr>
          <w:sz w:val="24"/>
          <w:szCs w:val="24"/>
        </w:rPr>
        <w:t xml:space="preserve">. приведена в таблице </w:t>
      </w:r>
      <w:r w:rsidR="008B5B02">
        <w:rPr>
          <w:sz w:val="24"/>
          <w:szCs w:val="24"/>
        </w:rPr>
        <w:t>5</w:t>
      </w:r>
      <w:r w:rsidRPr="00FB1AB7">
        <w:rPr>
          <w:sz w:val="24"/>
          <w:szCs w:val="24"/>
        </w:rPr>
        <w:t>.</w:t>
      </w:r>
    </w:p>
    <w:p w:rsidR="006A39EA" w:rsidRPr="00D423A8" w:rsidRDefault="006A39EA" w:rsidP="006A39EA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D423A8">
        <w:rPr>
          <w:sz w:val="24"/>
          <w:szCs w:val="24"/>
        </w:rPr>
        <w:lastRenderedPageBreak/>
        <w:t xml:space="preserve">Таблица </w:t>
      </w:r>
      <w:r w:rsidR="008B5B02">
        <w:rPr>
          <w:sz w:val="24"/>
          <w:szCs w:val="24"/>
        </w:rPr>
        <w:t>5</w:t>
      </w:r>
    </w:p>
    <w:p w:rsidR="006A39EA" w:rsidRDefault="006A39EA" w:rsidP="006A39EA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D423A8">
        <w:rPr>
          <w:sz w:val="24"/>
          <w:szCs w:val="24"/>
        </w:rPr>
        <w:t xml:space="preserve">млн. </w:t>
      </w:r>
      <w:proofErr w:type="spellStart"/>
      <w:r w:rsidRPr="00D423A8">
        <w:rPr>
          <w:sz w:val="24"/>
          <w:szCs w:val="24"/>
        </w:rPr>
        <w:t>кВтч</w:t>
      </w:r>
      <w:proofErr w:type="spellEnd"/>
      <w:r w:rsidRPr="00D423A8">
        <w:rPr>
          <w:sz w:val="24"/>
          <w:szCs w:val="24"/>
        </w:rPr>
        <w:t>.</w:t>
      </w:r>
    </w:p>
    <w:tbl>
      <w:tblPr>
        <w:tblW w:w="9157" w:type="dxa"/>
        <w:tblInd w:w="102" w:type="dxa"/>
        <w:tblLook w:val="04A0" w:firstRow="1" w:lastRow="0" w:firstColumn="1" w:lastColumn="0" w:noHBand="0" w:noVBand="1"/>
      </w:tblPr>
      <w:tblGrid>
        <w:gridCol w:w="960"/>
        <w:gridCol w:w="3866"/>
        <w:gridCol w:w="1166"/>
        <w:gridCol w:w="951"/>
        <w:gridCol w:w="1265"/>
        <w:gridCol w:w="949"/>
      </w:tblGrid>
      <w:tr w:rsidR="00BE7B51" w:rsidTr="00BE7B51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6C70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r>
              <w:rPr>
                <w:b/>
                <w:bCs/>
              </w:rPr>
              <w:t>п.п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5029F6" w:rsidP="005029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Учтено на </w:t>
            </w:r>
            <w:r w:rsidR="00BE7B51">
              <w:rPr>
                <w:b/>
                <w:bCs/>
              </w:rPr>
              <w:t>2019г.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 2020г.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отклонение от плана 2019г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в</w:t>
            </w:r>
            <w:proofErr w:type="gramEnd"/>
            <w:r>
              <w:rPr>
                <w:b/>
                <w:bCs/>
                <w:i/>
                <w:iCs/>
              </w:rPr>
              <w:t xml:space="preserve"> % к плану 2019г</w:t>
            </w:r>
          </w:p>
        </w:tc>
      </w:tr>
      <w:tr w:rsidR="00BE7B51" w:rsidTr="00BE7B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</w:pPr>
            <w:r>
              <w:t>1.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r>
              <w:t xml:space="preserve">Поступление </w:t>
            </w:r>
            <w:proofErr w:type="spellStart"/>
            <w:r>
              <w:t>эл</w:t>
            </w:r>
            <w:proofErr w:type="gramStart"/>
            <w:r>
              <w:t>.э</w:t>
            </w:r>
            <w:proofErr w:type="gramEnd"/>
            <w:r>
              <w:t>нергии</w:t>
            </w:r>
            <w:proofErr w:type="spellEnd"/>
            <w:r>
              <w:t xml:space="preserve"> в сеть , ВСЕГО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</w:pPr>
            <w:r>
              <w:t>15,783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</w:pPr>
            <w:r>
              <w:t>19,885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4,102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126,0</w:t>
            </w:r>
          </w:p>
        </w:tc>
      </w:tr>
      <w:tr w:rsidR="00BE7B51" w:rsidTr="00BE7B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</w:pPr>
            <w:r>
              <w:t>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r w:rsidRPr="00D423A8">
              <w:t>Технологический расход электрической энергии на ее передачу (потери)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</w:pPr>
            <w:r>
              <w:t>1,579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</w:pPr>
            <w:r>
              <w:t>1,989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126,0</w:t>
            </w:r>
          </w:p>
        </w:tc>
      </w:tr>
      <w:tr w:rsidR="00BE7B51" w:rsidTr="00BE7B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</w:pPr>
            <w: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то же </w:t>
            </w:r>
            <w:proofErr w:type="gramStart"/>
            <w:r>
              <w:rPr>
                <w:i/>
                <w:iCs/>
              </w:rPr>
              <w:t>в</w:t>
            </w:r>
            <w:proofErr w:type="gramEnd"/>
            <w:r>
              <w:rPr>
                <w:i/>
                <w:iCs/>
              </w:rPr>
              <w:t xml:space="preserve"> %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10,00%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10,00%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BE7B51" w:rsidTr="00BE7B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pPr>
              <w:jc w:val="center"/>
            </w:pPr>
            <w:r>
              <w:t>3.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51" w:rsidRDefault="00BE7B51" w:rsidP="006C70B8">
            <w:r w:rsidRPr="00D423A8">
              <w:t>Объём полезного отпуска электроэнергии  из сети предприятия сторонним потребителям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</w:pPr>
            <w:r>
              <w:t>14,204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</w:pPr>
            <w:r>
              <w:t>17,896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51" w:rsidRDefault="00BE7B51" w:rsidP="00BE7B5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126,0</w:t>
            </w:r>
          </w:p>
        </w:tc>
      </w:tr>
    </w:tbl>
    <w:p w:rsidR="00BE7B51" w:rsidRPr="00D423A8" w:rsidRDefault="00BE7B51" w:rsidP="006A39EA">
      <w:pPr>
        <w:pStyle w:val="a3"/>
        <w:spacing w:after="0"/>
        <w:ind w:left="284" w:firstLine="425"/>
        <w:jc w:val="right"/>
        <w:rPr>
          <w:sz w:val="24"/>
          <w:szCs w:val="24"/>
        </w:rPr>
      </w:pPr>
    </w:p>
    <w:p w:rsidR="006A39EA" w:rsidRDefault="006A39EA" w:rsidP="006A39EA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6A39EA" w:rsidRDefault="00AD3459" w:rsidP="006A39EA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  <w:r>
        <w:rPr>
          <w:sz w:val="24"/>
        </w:rPr>
        <w:t>3</w:t>
      </w:r>
      <w:r w:rsidR="006A39EA" w:rsidRPr="00373AB6">
        <w:rPr>
          <w:sz w:val="24"/>
        </w:rPr>
        <w:t>.</w:t>
      </w:r>
      <w:r w:rsidR="006A39EA">
        <w:rPr>
          <w:sz w:val="24"/>
        </w:rPr>
        <w:t xml:space="preserve">2. </w:t>
      </w:r>
      <w:r w:rsidR="006A39EA" w:rsidRPr="002A79E2">
        <w:rPr>
          <w:sz w:val="24"/>
        </w:rPr>
        <w:t xml:space="preserve">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="006A39EA" w:rsidRPr="002A79E2">
        <w:rPr>
          <w:sz w:val="24"/>
          <w:szCs w:val="24"/>
        </w:rPr>
        <w:t>п</w:t>
      </w:r>
      <w:r w:rsidR="006A39EA" w:rsidRPr="002A79E2">
        <w:rPr>
          <w:sz w:val="24"/>
        </w:rPr>
        <w:t xml:space="preserve">риведены в таблице </w:t>
      </w:r>
      <w:r w:rsidR="008B5B02">
        <w:rPr>
          <w:sz w:val="24"/>
        </w:rPr>
        <w:t>6</w:t>
      </w:r>
      <w:r w:rsidR="006A39EA" w:rsidRPr="002A79E2">
        <w:rPr>
          <w:sz w:val="24"/>
        </w:rPr>
        <w:t>.</w:t>
      </w:r>
    </w:p>
    <w:p w:rsidR="00053C25" w:rsidRPr="00D423A8" w:rsidRDefault="00053C25" w:rsidP="00053C25">
      <w:pPr>
        <w:pStyle w:val="a3"/>
        <w:spacing w:after="0"/>
        <w:ind w:left="720"/>
        <w:jc w:val="right"/>
        <w:rPr>
          <w:bCs/>
          <w:sz w:val="24"/>
          <w:szCs w:val="24"/>
        </w:rPr>
      </w:pPr>
      <w:r w:rsidRPr="00D423A8">
        <w:rPr>
          <w:sz w:val="24"/>
          <w:szCs w:val="24"/>
        </w:rPr>
        <w:t xml:space="preserve">Таблица </w:t>
      </w:r>
      <w:r w:rsidR="008B5B02">
        <w:rPr>
          <w:sz w:val="24"/>
          <w:szCs w:val="24"/>
        </w:rPr>
        <w:t>6</w:t>
      </w:r>
    </w:p>
    <w:p w:rsidR="00053C25" w:rsidRDefault="00053C25" w:rsidP="00053C25">
      <w:pPr>
        <w:pStyle w:val="a3"/>
        <w:spacing w:after="0"/>
        <w:ind w:left="720"/>
        <w:jc w:val="right"/>
        <w:rPr>
          <w:bCs/>
          <w:sz w:val="24"/>
          <w:szCs w:val="24"/>
        </w:rPr>
      </w:pPr>
      <w:proofErr w:type="spellStart"/>
      <w:r w:rsidRPr="00D423A8">
        <w:rPr>
          <w:bCs/>
          <w:sz w:val="24"/>
          <w:szCs w:val="24"/>
        </w:rPr>
        <w:t>тыс</w:t>
      </w:r>
      <w:proofErr w:type="gramStart"/>
      <w:r w:rsidRPr="00D423A8">
        <w:rPr>
          <w:bCs/>
          <w:sz w:val="24"/>
          <w:szCs w:val="24"/>
        </w:rPr>
        <w:t>.р</w:t>
      </w:r>
      <w:proofErr w:type="gramEnd"/>
      <w:r w:rsidRPr="00D423A8">
        <w:rPr>
          <w:bCs/>
          <w:sz w:val="24"/>
          <w:szCs w:val="24"/>
        </w:rPr>
        <w:t>уб</w:t>
      </w:r>
      <w:proofErr w:type="spellEnd"/>
      <w:r w:rsidRPr="00D423A8">
        <w:rPr>
          <w:bCs/>
          <w:sz w:val="24"/>
          <w:szCs w:val="24"/>
        </w:rPr>
        <w:t>.</w:t>
      </w:r>
    </w:p>
    <w:p w:rsidR="00053C25" w:rsidRDefault="00053C25" w:rsidP="006A39EA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tbl>
      <w:tblPr>
        <w:tblW w:w="900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1276"/>
        <w:gridCol w:w="1472"/>
        <w:gridCol w:w="1290"/>
        <w:gridCol w:w="853"/>
      </w:tblGrid>
      <w:tr w:rsidR="00053C25" w:rsidRPr="00053C25" w:rsidTr="00F673CD">
        <w:trPr>
          <w:trHeight w:val="360"/>
        </w:trPr>
        <w:tc>
          <w:tcPr>
            <w:tcW w:w="4116" w:type="dxa"/>
            <w:vMerge w:val="restart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Показатели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53C25" w:rsidRPr="00053C25" w:rsidRDefault="005029F6" w:rsidP="00053C25">
            <w:pPr>
              <w:jc w:val="center"/>
            </w:pPr>
            <w:r>
              <w:t>Учтено</w:t>
            </w:r>
            <w:r w:rsidR="00053C25" w:rsidRPr="00053C25">
              <w:t xml:space="preserve"> на </w:t>
            </w:r>
          </w:p>
          <w:p w:rsidR="00053C25" w:rsidRPr="00053C25" w:rsidRDefault="00053C25" w:rsidP="00053C25">
            <w:pPr>
              <w:jc w:val="center"/>
            </w:pPr>
            <w:r w:rsidRPr="00053C25">
              <w:t>2019 г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5029F6" w:rsidRDefault="005029F6" w:rsidP="00053C25">
            <w:pPr>
              <w:jc w:val="center"/>
            </w:pPr>
            <w:r>
              <w:t>Признано экономически обоснованным</w:t>
            </w:r>
          </w:p>
          <w:p w:rsidR="00053C25" w:rsidRPr="00053C25" w:rsidRDefault="00053C25" w:rsidP="00053C25">
            <w:pPr>
              <w:jc w:val="center"/>
            </w:pPr>
            <w:r w:rsidRPr="00053C25">
              <w:t>на 2020</w:t>
            </w:r>
            <w:r w:rsidR="005029F6">
              <w:t xml:space="preserve"> </w:t>
            </w:r>
            <w:r w:rsidRPr="00053C25">
              <w:t>г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  <w:hideMark/>
          </w:tcPr>
          <w:p w:rsidR="00053C25" w:rsidRPr="00053C25" w:rsidRDefault="00053C25" w:rsidP="005029F6">
            <w:pPr>
              <w:jc w:val="center"/>
            </w:pPr>
            <w:r w:rsidRPr="00053C25">
              <w:t>отклонение от п</w:t>
            </w:r>
            <w:r w:rsidR="005029F6">
              <w:t>лана</w:t>
            </w:r>
            <w:r w:rsidRPr="00053C25">
              <w:t xml:space="preserve"> </w:t>
            </w:r>
            <w:r w:rsidR="005029F6">
              <w:t>2019 г</w:t>
            </w:r>
            <w:r w:rsidRPr="00053C25">
              <w:t xml:space="preserve"> 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053C25" w:rsidRPr="00053C25" w:rsidRDefault="00053C25" w:rsidP="005029F6">
            <w:pPr>
              <w:jc w:val="center"/>
            </w:pPr>
            <w:proofErr w:type="gramStart"/>
            <w:r w:rsidRPr="00053C25">
              <w:t>в</w:t>
            </w:r>
            <w:proofErr w:type="gramEnd"/>
            <w:r w:rsidRPr="00053C25">
              <w:t xml:space="preserve"> % </w:t>
            </w:r>
            <w:proofErr w:type="gramStart"/>
            <w:r w:rsidRPr="00053C25">
              <w:t>к</w:t>
            </w:r>
            <w:proofErr w:type="gramEnd"/>
            <w:r w:rsidRPr="00053C25">
              <w:t xml:space="preserve"> плану 201</w:t>
            </w:r>
            <w:r w:rsidR="005029F6">
              <w:t xml:space="preserve">9 </w:t>
            </w:r>
            <w:r w:rsidRPr="00053C25">
              <w:t>г</w:t>
            </w:r>
          </w:p>
        </w:tc>
      </w:tr>
      <w:tr w:rsidR="00053C25" w:rsidRPr="00053C25" w:rsidTr="00F673CD">
        <w:trPr>
          <w:trHeight w:val="315"/>
        </w:trPr>
        <w:tc>
          <w:tcPr>
            <w:tcW w:w="4116" w:type="dxa"/>
            <w:vMerge/>
            <w:shd w:val="clear" w:color="auto" w:fill="auto"/>
            <w:vAlign w:val="center"/>
            <w:hideMark/>
          </w:tcPr>
          <w:p w:rsidR="00053C25" w:rsidRPr="00053C25" w:rsidRDefault="00053C25" w:rsidP="00053C25"/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53C25" w:rsidRPr="00053C25" w:rsidRDefault="00053C25" w:rsidP="00053C25"/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053C25" w:rsidRPr="00053C25" w:rsidRDefault="00053C25" w:rsidP="00053C25"/>
        </w:tc>
        <w:tc>
          <w:tcPr>
            <w:tcW w:w="1290" w:type="dxa"/>
            <w:vMerge/>
            <w:shd w:val="clear" w:color="auto" w:fill="auto"/>
            <w:vAlign w:val="center"/>
            <w:hideMark/>
          </w:tcPr>
          <w:p w:rsidR="00053C25" w:rsidRPr="00053C25" w:rsidRDefault="00053C25" w:rsidP="00053C25"/>
        </w:tc>
        <w:tc>
          <w:tcPr>
            <w:tcW w:w="853" w:type="dxa"/>
            <w:vMerge/>
            <w:shd w:val="clear" w:color="auto" w:fill="auto"/>
            <w:vAlign w:val="center"/>
            <w:hideMark/>
          </w:tcPr>
          <w:p w:rsidR="00053C25" w:rsidRPr="00053C25" w:rsidRDefault="00053C25" w:rsidP="00053C25"/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rPr>
                <w:b/>
                <w:bCs/>
              </w:rPr>
            </w:pPr>
            <w:r w:rsidRPr="00053C25">
              <w:rPr>
                <w:b/>
                <w:bCs/>
              </w:rPr>
              <w:t>Подконтрольные расходы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5844,3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5959,5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115,1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  <w:i/>
                <w:iCs/>
              </w:rPr>
            </w:pPr>
            <w:r w:rsidRPr="00053C25">
              <w:rPr>
                <w:b/>
                <w:bCs/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54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 xml:space="preserve">     услуги производственного характера, в </w:t>
            </w:r>
            <w:proofErr w:type="spellStart"/>
            <w:r w:rsidRPr="00053C25">
              <w:t>т.ч</w:t>
            </w:r>
            <w:proofErr w:type="spellEnd"/>
            <w:r w:rsidRPr="00053C25">
              <w:t>.: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4 457,8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4 545,6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87,8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 кап</w:t>
            </w:r>
            <w:proofErr w:type="gramStart"/>
            <w:r w:rsidRPr="00053C25">
              <w:rPr>
                <w:i/>
                <w:iCs/>
              </w:rPr>
              <w:t>.</w:t>
            </w:r>
            <w:proofErr w:type="gramEnd"/>
            <w:r w:rsidRPr="00053C25">
              <w:rPr>
                <w:i/>
                <w:iCs/>
              </w:rPr>
              <w:t xml:space="preserve"> </w:t>
            </w:r>
            <w:proofErr w:type="gramStart"/>
            <w:r w:rsidRPr="00053C25">
              <w:rPr>
                <w:i/>
                <w:iCs/>
              </w:rPr>
              <w:t>р</w:t>
            </w:r>
            <w:proofErr w:type="gramEnd"/>
            <w:r w:rsidRPr="00053C25">
              <w:rPr>
                <w:i/>
                <w:iCs/>
              </w:rPr>
              <w:t>емонты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1 270,1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1 295,1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25,0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 оперативно-техническое обслуживание, диспетчерское управление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2 413,4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2 460,9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47,5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обследование и испытание энергетического оборудования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437,7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446,3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8,6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правовое и бухгалтерское обеспечение деятельности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314,6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320,8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6,2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расходы по охране объектов электросетевого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22,0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22,4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0,4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 xml:space="preserve">     материалы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136,1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138,8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2,7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ГСМ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102,4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104,4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6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спецодежда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30,0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30,6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0,6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435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расходы на оперативно-техническую документацию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3,7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3,7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0,1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 xml:space="preserve">     расходы на оплату труда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1 142,9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1 165,4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22,5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 xml:space="preserve">     прочие затраты всего, в </w:t>
            </w:r>
            <w:proofErr w:type="spellStart"/>
            <w:r w:rsidRPr="00053C25">
              <w:t>т.ч</w:t>
            </w:r>
            <w:proofErr w:type="spellEnd"/>
            <w:r w:rsidRPr="00053C25">
              <w:t>.: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107,6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109,7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2,1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услуги связи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18,0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18,4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0,4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услуги по уборке помещений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45,6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46,5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0,9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администрирование и тех.</w:t>
            </w:r>
            <w:r>
              <w:rPr>
                <w:i/>
                <w:iCs/>
              </w:rPr>
              <w:t xml:space="preserve"> </w:t>
            </w:r>
            <w:r w:rsidRPr="00053C25">
              <w:rPr>
                <w:i/>
                <w:iCs/>
              </w:rPr>
              <w:t xml:space="preserve">поддержка комп. </w:t>
            </w:r>
            <w:r>
              <w:rPr>
                <w:i/>
                <w:iCs/>
              </w:rPr>
              <w:t>с</w:t>
            </w:r>
            <w:r w:rsidRPr="00053C25">
              <w:rPr>
                <w:i/>
                <w:iCs/>
              </w:rPr>
              <w:t>ети, программное обеспечение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5,7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5,8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0,1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покупка канцелярских товаров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21,0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21,4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0,4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услуги банков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17,3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17,6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0,3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15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b/>
                <w:bCs/>
              </w:rPr>
            </w:pPr>
            <w:r w:rsidRPr="00053C25">
              <w:rPr>
                <w:b/>
                <w:bCs/>
              </w:rPr>
              <w:t>Неподконтрольные расходы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4358,9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4243,8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-115,0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  <w:i/>
                <w:iCs/>
              </w:rPr>
            </w:pPr>
            <w:r w:rsidRPr="00053C25">
              <w:rPr>
                <w:b/>
                <w:bCs/>
                <w:i/>
                <w:iCs/>
              </w:rPr>
              <w:t>97,4%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 xml:space="preserve">    отчисления на страховые взносы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347,4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354,3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6,8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i/>
                <w:iCs/>
              </w:rPr>
            </w:pPr>
            <w:r w:rsidRPr="00053C25">
              <w:rPr>
                <w:i/>
                <w:iCs/>
              </w:rPr>
              <w:t xml:space="preserve">         </w:t>
            </w:r>
            <w:proofErr w:type="spellStart"/>
            <w:r w:rsidRPr="00053C25">
              <w:rPr>
                <w:i/>
                <w:iCs/>
              </w:rPr>
              <w:t>справочно</w:t>
            </w:r>
            <w:proofErr w:type="spellEnd"/>
            <w:r w:rsidRPr="00053C25">
              <w:rPr>
                <w:i/>
                <w:iCs/>
              </w:rPr>
              <w:t>: в 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30,4%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30,4%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100,0%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 xml:space="preserve">    аренда всего, в </w:t>
            </w:r>
            <w:proofErr w:type="spellStart"/>
            <w:r w:rsidRPr="00053C25">
              <w:t>т.ч</w:t>
            </w:r>
            <w:proofErr w:type="spellEnd"/>
            <w:r w:rsidRPr="00053C25">
              <w:t>.: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3 872,4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3 735,6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-136,8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96,5%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lastRenderedPageBreak/>
              <w:t xml:space="preserve">             аренда объектов электросетевого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3 650,6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3 650,6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100,0%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r w:rsidRPr="00053C25">
              <w:t xml:space="preserve">             аренда помещений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136,8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-136,8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0,0%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r w:rsidRPr="00053C25">
              <w:t xml:space="preserve">             аренда транспортных средств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85,0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85,0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100,0%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r w:rsidRPr="00053C25">
              <w:t xml:space="preserve">    налог на доход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139,1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154,0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14,9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110,7%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b/>
                <w:bCs/>
              </w:rPr>
            </w:pPr>
            <w:r w:rsidRPr="00053C25">
              <w:rPr>
                <w:b/>
                <w:bCs/>
              </w:rPr>
              <w:t>Расходы на содержание объектов электросетевого хозяйства 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10 203,2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10 203,3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0,1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  <w:i/>
                <w:iCs/>
              </w:rPr>
            </w:pPr>
            <w:r w:rsidRPr="00053C25">
              <w:rPr>
                <w:b/>
                <w:bCs/>
                <w:i/>
                <w:iCs/>
              </w:rPr>
              <w:t>100,0%</w:t>
            </w:r>
          </w:p>
        </w:tc>
      </w:tr>
      <w:tr w:rsidR="00053C25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pPr>
              <w:rPr>
                <w:b/>
                <w:bCs/>
              </w:rPr>
            </w:pPr>
            <w:r w:rsidRPr="00053C25">
              <w:rPr>
                <w:b/>
                <w:bCs/>
              </w:rPr>
              <w:t>Расходы на покупку технологического расхода (потерь) электрической энергии на ее передачу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3 702,5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5 194,0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1 491,5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b/>
                <w:bCs/>
                <w:i/>
                <w:iCs/>
              </w:rPr>
            </w:pPr>
            <w:r w:rsidRPr="00053C25">
              <w:rPr>
                <w:b/>
                <w:bCs/>
                <w:i/>
                <w:iCs/>
              </w:rPr>
              <w:t>140,3%</w:t>
            </w:r>
          </w:p>
        </w:tc>
      </w:tr>
      <w:tr w:rsidR="00F673CD" w:rsidRPr="00053C25" w:rsidTr="00F673CD">
        <w:trPr>
          <w:trHeight w:val="720"/>
        </w:trPr>
        <w:tc>
          <w:tcPr>
            <w:tcW w:w="4116" w:type="dxa"/>
            <w:shd w:val="clear" w:color="auto" w:fill="auto"/>
            <w:vAlign w:val="center"/>
            <w:hideMark/>
          </w:tcPr>
          <w:p w:rsidR="00F673CD" w:rsidRPr="00053C25" w:rsidRDefault="00F673CD" w:rsidP="00053C25">
            <w:pPr>
              <w:rPr>
                <w:b/>
                <w:bCs/>
              </w:rPr>
            </w:pPr>
            <w:r w:rsidRPr="00053C25">
              <w:rPr>
                <w:b/>
                <w:bCs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673CD" w:rsidRPr="00053C25" w:rsidRDefault="00F673CD" w:rsidP="00053C25">
            <w:pPr>
              <w:jc w:val="center"/>
              <w:rPr>
                <w:b/>
                <w:bCs/>
              </w:rPr>
            </w:pPr>
            <w:r w:rsidRPr="00053C25">
              <w:rPr>
                <w:b/>
                <w:bCs/>
              </w:rPr>
              <w:t>13 905,7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color w:val="000000"/>
              </w:rPr>
            </w:pPr>
            <w:r w:rsidRPr="00F673CD">
              <w:rPr>
                <w:b/>
                <w:bCs/>
                <w:color w:val="000000"/>
              </w:rPr>
              <w:t>15 397,3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color w:val="000000"/>
              </w:rPr>
            </w:pPr>
            <w:r w:rsidRPr="00F673CD">
              <w:rPr>
                <w:b/>
                <w:bCs/>
                <w:color w:val="000000"/>
              </w:rPr>
              <w:t>1 491,6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673CD">
              <w:rPr>
                <w:b/>
                <w:bCs/>
                <w:i/>
                <w:iCs/>
                <w:color w:val="000000"/>
              </w:rPr>
              <w:t>110,7%</w:t>
            </w:r>
          </w:p>
        </w:tc>
      </w:tr>
      <w:tr w:rsidR="00F673CD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F673CD" w:rsidRPr="00053C25" w:rsidRDefault="00F673CD" w:rsidP="00053C25">
            <w:r w:rsidRPr="00053C25">
              <w:t>в т. ч. на содержание электросетевого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673CD" w:rsidRPr="00053C25" w:rsidRDefault="00F673CD" w:rsidP="00053C25">
            <w:pPr>
              <w:jc w:val="center"/>
            </w:pPr>
            <w:r w:rsidRPr="00053C25">
              <w:t>10 203,2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</w:rPr>
            </w:pPr>
            <w:r w:rsidRPr="00F673CD">
              <w:rPr>
                <w:color w:val="000000"/>
              </w:rPr>
              <w:t>10 203,3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</w:rPr>
            </w:pPr>
            <w:r w:rsidRPr="00F673CD">
              <w:rPr>
                <w:color w:val="000000"/>
              </w:rPr>
              <w:t>0,1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i/>
                <w:iCs/>
                <w:color w:val="000000"/>
              </w:rPr>
            </w:pPr>
            <w:r w:rsidRPr="00F673CD">
              <w:rPr>
                <w:i/>
                <w:iCs/>
                <w:color w:val="000000"/>
              </w:rPr>
              <w:t>100,0%</w:t>
            </w:r>
          </w:p>
        </w:tc>
      </w:tr>
      <w:tr w:rsidR="00F673CD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F673CD" w:rsidRPr="00053C25" w:rsidRDefault="00F673CD" w:rsidP="00053C25">
            <w:r w:rsidRPr="00053C25">
              <w:t xml:space="preserve">          на оплату технологического расхода (потерь)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673CD" w:rsidRPr="00053C25" w:rsidRDefault="00F673CD" w:rsidP="00053C25">
            <w:pPr>
              <w:jc w:val="center"/>
            </w:pPr>
            <w:r w:rsidRPr="00053C25">
              <w:t>3 702,5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</w:rPr>
            </w:pPr>
            <w:r w:rsidRPr="00F673CD">
              <w:rPr>
                <w:color w:val="000000"/>
              </w:rPr>
              <w:t>5 194,0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</w:rPr>
            </w:pPr>
            <w:r w:rsidRPr="00F673CD">
              <w:rPr>
                <w:color w:val="000000"/>
              </w:rPr>
              <w:t>1 491,5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i/>
                <w:iCs/>
                <w:color w:val="000000"/>
              </w:rPr>
            </w:pPr>
            <w:r w:rsidRPr="00F673CD">
              <w:rPr>
                <w:i/>
                <w:iCs/>
                <w:color w:val="000000"/>
              </w:rPr>
              <w:t>140,3%</w:t>
            </w:r>
          </w:p>
        </w:tc>
      </w:tr>
      <w:tr w:rsidR="00F673CD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F673CD" w:rsidRPr="00053C25" w:rsidRDefault="00F673CD" w:rsidP="00053C25">
            <w:r w:rsidRPr="00053C25">
              <w:t>Удельный размер НВВ на содержание объектов электросетевого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673CD" w:rsidRPr="00053C25" w:rsidRDefault="00F673CD" w:rsidP="00053C25">
            <w:pPr>
              <w:jc w:val="center"/>
            </w:pPr>
            <w:r w:rsidRPr="00053C25">
              <w:t>0,6465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</w:pPr>
            <w:r w:rsidRPr="00F673CD">
              <w:t>0,5131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-0,1334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i/>
                <w:iCs/>
                <w:color w:val="000000"/>
              </w:rPr>
            </w:pPr>
            <w:r w:rsidRPr="00F673CD">
              <w:rPr>
                <w:i/>
                <w:iCs/>
                <w:color w:val="000000"/>
              </w:rPr>
              <w:t>79,4%</w:t>
            </w:r>
          </w:p>
        </w:tc>
      </w:tr>
      <w:tr w:rsidR="00F673CD" w:rsidRPr="00053C25" w:rsidTr="00F673CD">
        <w:trPr>
          <w:trHeight w:val="480"/>
        </w:trPr>
        <w:tc>
          <w:tcPr>
            <w:tcW w:w="4116" w:type="dxa"/>
            <w:shd w:val="clear" w:color="auto" w:fill="auto"/>
            <w:vAlign w:val="center"/>
            <w:hideMark/>
          </w:tcPr>
          <w:p w:rsidR="00F673CD" w:rsidRPr="00053C25" w:rsidRDefault="00F673CD" w:rsidP="00053C25">
            <w:r w:rsidRPr="00053C25">
              <w:t>Удельный размер НВВ на передачу электрической энергии с учётом потерь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673CD" w:rsidRPr="00053C25" w:rsidRDefault="00F673CD" w:rsidP="00053C25">
            <w:pPr>
              <w:jc w:val="center"/>
            </w:pPr>
            <w:r w:rsidRPr="00053C25">
              <w:t>0,8811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color w:val="000000"/>
              </w:rPr>
            </w:pPr>
            <w:r w:rsidRPr="00F673CD">
              <w:rPr>
                <w:color w:val="000000"/>
              </w:rPr>
              <w:t>0,7743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F673CD" w:rsidRDefault="00F673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-0,1067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F673CD" w:rsidRPr="00F673CD" w:rsidRDefault="00F673CD">
            <w:pPr>
              <w:jc w:val="center"/>
              <w:rPr>
                <w:i/>
                <w:iCs/>
                <w:color w:val="000000"/>
              </w:rPr>
            </w:pPr>
            <w:r w:rsidRPr="00F673CD">
              <w:rPr>
                <w:i/>
                <w:iCs/>
                <w:color w:val="000000"/>
              </w:rPr>
              <w:t>87,9%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>СПРАВОЧНО: Объем у.е., 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354,16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354,16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100,0%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>Численность, чел.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2,5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2,5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100,0%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>Средняя заработная плата ППП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38 097,0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38 847,5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750,5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102,0%</w:t>
            </w:r>
          </w:p>
        </w:tc>
      </w:tr>
      <w:tr w:rsidR="00053C25" w:rsidRPr="00053C25" w:rsidTr="00F673CD">
        <w:trPr>
          <w:trHeight w:val="300"/>
        </w:trPr>
        <w:tc>
          <w:tcPr>
            <w:tcW w:w="4116" w:type="dxa"/>
            <w:shd w:val="clear" w:color="auto" w:fill="auto"/>
            <w:vAlign w:val="center"/>
            <w:hideMark/>
          </w:tcPr>
          <w:p w:rsidR="00053C25" w:rsidRPr="00053C25" w:rsidRDefault="00053C25" w:rsidP="00053C25">
            <w:r w:rsidRPr="00053C25">
              <w:t>СПРАВОЧНО: Удельный размер расходов на 1 у.е.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28,81</w:t>
            </w:r>
          </w:p>
        </w:tc>
        <w:tc>
          <w:tcPr>
            <w:tcW w:w="1472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28,81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</w:pPr>
            <w:r w:rsidRPr="00053C25">
              <w:t>0,0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053C25" w:rsidRPr="00053C25" w:rsidRDefault="00053C25" w:rsidP="00053C25">
            <w:pPr>
              <w:jc w:val="center"/>
              <w:rPr>
                <w:i/>
                <w:iCs/>
              </w:rPr>
            </w:pPr>
            <w:r w:rsidRPr="00053C25">
              <w:rPr>
                <w:i/>
                <w:iCs/>
              </w:rPr>
              <w:t>100,0%</w:t>
            </w:r>
          </w:p>
        </w:tc>
      </w:tr>
    </w:tbl>
    <w:p w:rsidR="006A39EA" w:rsidRDefault="006A39EA" w:rsidP="006A39EA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BC5E84" w:rsidRPr="00D423A8" w:rsidRDefault="00BC5E84" w:rsidP="00BC5E84">
      <w:pPr>
        <w:pStyle w:val="a3"/>
        <w:spacing w:after="0"/>
        <w:ind w:left="720"/>
        <w:rPr>
          <w:bCs/>
          <w:sz w:val="24"/>
          <w:szCs w:val="24"/>
        </w:rPr>
      </w:pPr>
    </w:p>
    <w:p w:rsidR="006A39EA" w:rsidRPr="00DF070E" w:rsidRDefault="006A39EA" w:rsidP="006A39EA">
      <w:pPr>
        <w:jc w:val="both"/>
        <w:rPr>
          <w:color w:val="000000" w:themeColor="text1"/>
          <w:sz w:val="24"/>
        </w:rPr>
      </w:pPr>
    </w:p>
    <w:p w:rsidR="006A39EA" w:rsidRPr="00DF070E" w:rsidRDefault="006A39EA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6A39EA" w:rsidRPr="00DF070E" w:rsidRDefault="006A39EA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6A39EA" w:rsidRPr="00DF070E" w:rsidRDefault="006A39EA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6A39EA" w:rsidRDefault="006A39EA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B5B02" w:rsidRDefault="008B5B02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B5B02" w:rsidRDefault="008B5B02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6A39EA" w:rsidRPr="00DF070E" w:rsidRDefault="006A39EA" w:rsidP="006A39E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</w:rPr>
      </w:pPr>
      <w:r w:rsidRPr="00DF070E">
        <w:rPr>
          <w:rFonts w:ascii="Times New Roman CYR" w:hAnsi="Times New Roman CYR" w:cs="Times New Roman CYR"/>
          <w:color w:val="000000" w:themeColor="text1"/>
        </w:rPr>
        <w:t>Исполнитель</w:t>
      </w:r>
    </w:p>
    <w:p w:rsidR="006A39EA" w:rsidRPr="00DF070E" w:rsidRDefault="006A39EA" w:rsidP="006A39EA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DF070E">
        <w:rPr>
          <w:color w:val="000000" w:themeColor="text1"/>
        </w:rPr>
        <w:t>Бойко Е.В.</w:t>
      </w:r>
    </w:p>
    <w:sectPr w:rsidR="006A39EA" w:rsidRPr="00DF070E" w:rsidSect="00756E31">
      <w:footerReference w:type="even" r:id="rId8"/>
      <w:footerReference w:type="default" r:id="rId9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35B" w:rsidRDefault="0071135B">
      <w:r>
        <w:separator/>
      </w:r>
    </w:p>
  </w:endnote>
  <w:endnote w:type="continuationSeparator" w:id="0">
    <w:p w:rsidR="0071135B" w:rsidRDefault="0071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CF" w:rsidRDefault="00990DCF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90DCF" w:rsidRDefault="00990DCF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CF" w:rsidRDefault="00990DCF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D6F11">
      <w:rPr>
        <w:rStyle w:val="ac"/>
        <w:noProof/>
      </w:rPr>
      <w:t>5</w:t>
    </w:r>
    <w:r>
      <w:rPr>
        <w:rStyle w:val="ac"/>
      </w:rPr>
      <w:fldChar w:fldCharType="end"/>
    </w:r>
  </w:p>
  <w:p w:rsidR="00990DCF" w:rsidRDefault="00990DCF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35B" w:rsidRDefault="0071135B">
      <w:r>
        <w:separator/>
      </w:r>
    </w:p>
  </w:footnote>
  <w:footnote w:type="continuationSeparator" w:id="0">
    <w:p w:rsidR="0071135B" w:rsidRDefault="0071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F5C9C"/>
    <w:multiLevelType w:val="hybridMultilevel"/>
    <w:tmpl w:val="E940CE54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6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3A466D"/>
    <w:multiLevelType w:val="hybridMultilevel"/>
    <w:tmpl w:val="15CC915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01B56B2"/>
    <w:multiLevelType w:val="hybridMultilevel"/>
    <w:tmpl w:val="97E6D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89500F"/>
    <w:multiLevelType w:val="hybridMultilevel"/>
    <w:tmpl w:val="87F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31315"/>
    <w:multiLevelType w:val="multilevel"/>
    <w:tmpl w:val="A7D2B98C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9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2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0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33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043" w:hanging="1800"/>
      </w:pPr>
      <w:rPr>
        <w:rFonts w:hint="default"/>
        <w:b/>
      </w:rPr>
    </w:lvl>
  </w:abstractNum>
  <w:abstractNum w:abstractNumId="11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A760233"/>
    <w:multiLevelType w:val="hybridMultilevel"/>
    <w:tmpl w:val="2068B60A"/>
    <w:lvl w:ilvl="0" w:tplc="5F00D926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25A3B55"/>
    <w:multiLevelType w:val="hybridMultilevel"/>
    <w:tmpl w:val="5DB07B38"/>
    <w:lvl w:ilvl="0" w:tplc="16FE7FB2">
      <w:start w:val="1"/>
      <w:numFmt w:val="upperRoman"/>
      <w:lvlText w:val="%1."/>
      <w:lvlJc w:val="left"/>
      <w:pPr>
        <w:ind w:left="1004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E620F5"/>
    <w:multiLevelType w:val="multilevel"/>
    <w:tmpl w:val="387C635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56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91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9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2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0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43" w:hanging="1800"/>
      </w:pPr>
      <w:rPr>
        <w:rFonts w:cs="Times New Roman" w:hint="default"/>
      </w:rPr>
    </w:lvl>
  </w:abstractNum>
  <w:abstractNum w:abstractNumId="19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0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1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22">
    <w:nsid w:val="4BAD6CCD"/>
    <w:multiLevelType w:val="multilevel"/>
    <w:tmpl w:val="77E4E5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>
    <w:nsid w:val="4EA25D5A"/>
    <w:multiLevelType w:val="hybridMultilevel"/>
    <w:tmpl w:val="FE8CCD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abstractNum w:abstractNumId="25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33A2DF5"/>
    <w:multiLevelType w:val="multilevel"/>
    <w:tmpl w:val="88B03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55782CFF"/>
    <w:multiLevelType w:val="hybridMultilevel"/>
    <w:tmpl w:val="76889A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1">
    <w:nsid w:val="5C0D30DE"/>
    <w:multiLevelType w:val="hybridMultilevel"/>
    <w:tmpl w:val="8B42C32E"/>
    <w:lvl w:ilvl="0" w:tplc="1EE69FC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2266C3"/>
    <w:multiLevelType w:val="hybridMultilevel"/>
    <w:tmpl w:val="0EE25916"/>
    <w:lvl w:ilvl="0" w:tplc="D578F47E">
      <w:start w:val="1"/>
      <w:numFmt w:val="decimal"/>
      <w:lvlText w:val="%1)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70630D2"/>
    <w:multiLevelType w:val="multilevel"/>
    <w:tmpl w:val="5A2008C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F6B3325"/>
    <w:multiLevelType w:val="multilevel"/>
    <w:tmpl w:val="2B58202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40">
    <w:nsid w:val="710A4E4F"/>
    <w:multiLevelType w:val="hybridMultilevel"/>
    <w:tmpl w:val="0AE086A0"/>
    <w:lvl w:ilvl="0" w:tplc="198EBF9A">
      <w:start w:val="1"/>
      <w:numFmt w:val="decimal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>
    <w:nsid w:val="7AC07A73"/>
    <w:multiLevelType w:val="hybridMultilevel"/>
    <w:tmpl w:val="B17A051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3">
    <w:nsid w:val="7C8A1724"/>
    <w:multiLevelType w:val="hybridMultilevel"/>
    <w:tmpl w:val="071E65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0"/>
  </w:num>
  <w:num w:numId="5">
    <w:abstractNumId w:val="20"/>
  </w:num>
  <w:num w:numId="6">
    <w:abstractNumId w:val="38"/>
  </w:num>
  <w:num w:numId="7">
    <w:abstractNumId w:val="12"/>
  </w:num>
  <w:num w:numId="8">
    <w:abstractNumId w:val="16"/>
  </w:num>
  <w:num w:numId="9">
    <w:abstractNumId w:val="27"/>
  </w:num>
  <w:num w:numId="10">
    <w:abstractNumId w:val="6"/>
  </w:num>
  <w:num w:numId="11">
    <w:abstractNumId w:val="44"/>
  </w:num>
  <w:num w:numId="12">
    <w:abstractNumId w:val="29"/>
  </w:num>
  <w:num w:numId="13">
    <w:abstractNumId w:val="11"/>
  </w:num>
  <w:num w:numId="14">
    <w:abstractNumId w:val="15"/>
  </w:num>
  <w:num w:numId="15">
    <w:abstractNumId w:val="37"/>
  </w:num>
  <w:num w:numId="16">
    <w:abstractNumId w:val="34"/>
  </w:num>
  <w:num w:numId="17">
    <w:abstractNumId w:val="28"/>
  </w:num>
  <w:num w:numId="18">
    <w:abstractNumId w:val="41"/>
  </w:num>
  <w:num w:numId="19">
    <w:abstractNumId w:val="3"/>
  </w:num>
  <w:num w:numId="20">
    <w:abstractNumId w:val="45"/>
  </w:num>
  <w:num w:numId="21">
    <w:abstractNumId w:val="18"/>
  </w:num>
  <w:num w:numId="22">
    <w:abstractNumId w:val="13"/>
  </w:num>
  <w:num w:numId="23">
    <w:abstractNumId w:val="31"/>
  </w:num>
  <w:num w:numId="24">
    <w:abstractNumId w:val="0"/>
  </w:num>
  <w:num w:numId="25">
    <w:abstractNumId w:val="43"/>
  </w:num>
  <w:num w:numId="26">
    <w:abstractNumId w:val="32"/>
  </w:num>
  <w:num w:numId="27">
    <w:abstractNumId w:val="36"/>
  </w:num>
  <w:num w:numId="28">
    <w:abstractNumId w:val="10"/>
  </w:num>
  <w:num w:numId="29">
    <w:abstractNumId w:val="22"/>
  </w:num>
  <w:num w:numId="30">
    <w:abstractNumId w:val="40"/>
  </w:num>
  <w:num w:numId="31">
    <w:abstractNumId w:val="26"/>
  </w:num>
  <w:num w:numId="32">
    <w:abstractNumId w:val="25"/>
  </w:num>
  <w:num w:numId="33">
    <w:abstractNumId w:val="2"/>
  </w:num>
  <w:num w:numId="34">
    <w:abstractNumId w:val="1"/>
  </w:num>
  <w:num w:numId="35">
    <w:abstractNumId w:val="24"/>
  </w:num>
  <w:num w:numId="36">
    <w:abstractNumId w:val="35"/>
  </w:num>
  <w:num w:numId="37">
    <w:abstractNumId w:val="33"/>
  </w:num>
  <w:num w:numId="38">
    <w:abstractNumId w:val="23"/>
  </w:num>
  <w:num w:numId="39">
    <w:abstractNumId w:val="7"/>
  </w:num>
  <w:num w:numId="40">
    <w:abstractNumId w:val="8"/>
  </w:num>
  <w:num w:numId="41">
    <w:abstractNumId w:val="9"/>
  </w:num>
  <w:num w:numId="42">
    <w:abstractNumId w:val="42"/>
  </w:num>
  <w:num w:numId="43">
    <w:abstractNumId w:val="21"/>
  </w:num>
  <w:num w:numId="44">
    <w:abstractNumId w:val="4"/>
  </w:num>
  <w:num w:numId="45">
    <w:abstractNumId w:val="17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4505"/>
    <w:rsid w:val="00005FED"/>
    <w:rsid w:val="00010DE0"/>
    <w:rsid w:val="00012CA8"/>
    <w:rsid w:val="00013638"/>
    <w:rsid w:val="00014208"/>
    <w:rsid w:val="000154B6"/>
    <w:rsid w:val="00015D3B"/>
    <w:rsid w:val="00016B4E"/>
    <w:rsid w:val="00016BE4"/>
    <w:rsid w:val="00023E48"/>
    <w:rsid w:val="00024122"/>
    <w:rsid w:val="000246AC"/>
    <w:rsid w:val="00026679"/>
    <w:rsid w:val="00026893"/>
    <w:rsid w:val="00030AC6"/>
    <w:rsid w:val="00032A19"/>
    <w:rsid w:val="00033674"/>
    <w:rsid w:val="00034961"/>
    <w:rsid w:val="00035467"/>
    <w:rsid w:val="0003764F"/>
    <w:rsid w:val="00037DBA"/>
    <w:rsid w:val="000424B8"/>
    <w:rsid w:val="000479CA"/>
    <w:rsid w:val="00047F66"/>
    <w:rsid w:val="000502B0"/>
    <w:rsid w:val="00051D16"/>
    <w:rsid w:val="00052189"/>
    <w:rsid w:val="00053C25"/>
    <w:rsid w:val="0005478C"/>
    <w:rsid w:val="00054ED1"/>
    <w:rsid w:val="00055AD6"/>
    <w:rsid w:val="00055B1C"/>
    <w:rsid w:val="00056E38"/>
    <w:rsid w:val="00057A02"/>
    <w:rsid w:val="00060AA8"/>
    <w:rsid w:val="00061F55"/>
    <w:rsid w:val="00063267"/>
    <w:rsid w:val="000641D8"/>
    <w:rsid w:val="000641FB"/>
    <w:rsid w:val="00064CAA"/>
    <w:rsid w:val="00071474"/>
    <w:rsid w:val="00071724"/>
    <w:rsid w:val="000726EA"/>
    <w:rsid w:val="00072FA2"/>
    <w:rsid w:val="00073D44"/>
    <w:rsid w:val="00074568"/>
    <w:rsid w:val="00075A73"/>
    <w:rsid w:val="00076CBB"/>
    <w:rsid w:val="0008022E"/>
    <w:rsid w:val="00080E2A"/>
    <w:rsid w:val="0008342D"/>
    <w:rsid w:val="00083B8A"/>
    <w:rsid w:val="00084BFE"/>
    <w:rsid w:val="000852E4"/>
    <w:rsid w:val="000868E6"/>
    <w:rsid w:val="00086F22"/>
    <w:rsid w:val="00087558"/>
    <w:rsid w:val="00090B44"/>
    <w:rsid w:val="00090D2A"/>
    <w:rsid w:val="00092E22"/>
    <w:rsid w:val="0009390F"/>
    <w:rsid w:val="00094258"/>
    <w:rsid w:val="00095047"/>
    <w:rsid w:val="00095695"/>
    <w:rsid w:val="00095912"/>
    <w:rsid w:val="00096E43"/>
    <w:rsid w:val="00097142"/>
    <w:rsid w:val="000A069E"/>
    <w:rsid w:val="000A06BE"/>
    <w:rsid w:val="000A217E"/>
    <w:rsid w:val="000A3CB0"/>
    <w:rsid w:val="000B28CC"/>
    <w:rsid w:val="000B3DD9"/>
    <w:rsid w:val="000B48C3"/>
    <w:rsid w:val="000B5F70"/>
    <w:rsid w:val="000B60BD"/>
    <w:rsid w:val="000C062E"/>
    <w:rsid w:val="000C20BA"/>
    <w:rsid w:val="000C3078"/>
    <w:rsid w:val="000C326E"/>
    <w:rsid w:val="000C3770"/>
    <w:rsid w:val="000C556A"/>
    <w:rsid w:val="000C6913"/>
    <w:rsid w:val="000C78BC"/>
    <w:rsid w:val="000D1A39"/>
    <w:rsid w:val="000D31F2"/>
    <w:rsid w:val="000D3AC3"/>
    <w:rsid w:val="000D4265"/>
    <w:rsid w:val="000D5248"/>
    <w:rsid w:val="000D6F5E"/>
    <w:rsid w:val="000D795A"/>
    <w:rsid w:val="000E0303"/>
    <w:rsid w:val="000E14FB"/>
    <w:rsid w:val="000E2857"/>
    <w:rsid w:val="000E28C6"/>
    <w:rsid w:val="000E4534"/>
    <w:rsid w:val="000E4836"/>
    <w:rsid w:val="000E79EE"/>
    <w:rsid w:val="000F170E"/>
    <w:rsid w:val="000F183E"/>
    <w:rsid w:val="000F1A9A"/>
    <w:rsid w:val="000F3E71"/>
    <w:rsid w:val="000F41E4"/>
    <w:rsid w:val="000F4BEE"/>
    <w:rsid w:val="000F4D5B"/>
    <w:rsid w:val="000F79A4"/>
    <w:rsid w:val="00100C49"/>
    <w:rsid w:val="001028E9"/>
    <w:rsid w:val="0010352C"/>
    <w:rsid w:val="00103568"/>
    <w:rsid w:val="00106883"/>
    <w:rsid w:val="00110486"/>
    <w:rsid w:val="001104B0"/>
    <w:rsid w:val="001114F6"/>
    <w:rsid w:val="00112664"/>
    <w:rsid w:val="00112DAA"/>
    <w:rsid w:val="0011431F"/>
    <w:rsid w:val="00115365"/>
    <w:rsid w:val="00115DC9"/>
    <w:rsid w:val="001174A2"/>
    <w:rsid w:val="00120D7A"/>
    <w:rsid w:val="0012154F"/>
    <w:rsid w:val="00123386"/>
    <w:rsid w:val="00123D8B"/>
    <w:rsid w:val="00130F67"/>
    <w:rsid w:val="0013121D"/>
    <w:rsid w:val="00131800"/>
    <w:rsid w:val="001319D7"/>
    <w:rsid w:val="00133394"/>
    <w:rsid w:val="00133FB8"/>
    <w:rsid w:val="0013513A"/>
    <w:rsid w:val="00137086"/>
    <w:rsid w:val="00137BCB"/>
    <w:rsid w:val="001430BB"/>
    <w:rsid w:val="0014321F"/>
    <w:rsid w:val="001442B6"/>
    <w:rsid w:val="001462BE"/>
    <w:rsid w:val="00150B84"/>
    <w:rsid w:val="00152837"/>
    <w:rsid w:val="00153FC2"/>
    <w:rsid w:val="00155FC0"/>
    <w:rsid w:val="001560B9"/>
    <w:rsid w:val="00156B98"/>
    <w:rsid w:val="0016150B"/>
    <w:rsid w:val="00163924"/>
    <w:rsid w:val="0016503A"/>
    <w:rsid w:val="00177DBA"/>
    <w:rsid w:val="001806B6"/>
    <w:rsid w:val="00184F44"/>
    <w:rsid w:val="00184F5A"/>
    <w:rsid w:val="001855A6"/>
    <w:rsid w:val="00186506"/>
    <w:rsid w:val="00186FBF"/>
    <w:rsid w:val="00187357"/>
    <w:rsid w:val="00190ED8"/>
    <w:rsid w:val="0019218F"/>
    <w:rsid w:val="001923F5"/>
    <w:rsid w:val="001947D6"/>
    <w:rsid w:val="00196749"/>
    <w:rsid w:val="001A082D"/>
    <w:rsid w:val="001A686D"/>
    <w:rsid w:val="001B0582"/>
    <w:rsid w:val="001B0C29"/>
    <w:rsid w:val="001B1950"/>
    <w:rsid w:val="001B5E2C"/>
    <w:rsid w:val="001B6A5D"/>
    <w:rsid w:val="001B77DD"/>
    <w:rsid w:val="001C0658"/>
    <w:rsid w:val="001C0ACE"/>
    <w:rsid w:val="001C3411"/>
    <w:rsid w:val="001C5B5C"/>
    <w:rsid w:val="001D125C"/>
    <w:rsid w:val="001D3784"/>
    <w:rsid w:val="001D5A16"/>
    <w:rsid w:val="001D6083"/>
    <w:rsid w:val="001E02E1"/>
    <w:rsid w:val="001E0BCE"/>
    <w:rsid w:val="001E179B"/>
    <w:rsid w:val="001E187C"/>
    <w:rsid w:val="001E290E"/>
    <w:rsid w:val="001E572E"/>
    <w:rsid w:val="001E651E"/>
    <w:rsid w:val="001E7B16"/>
    <w:rsid w:val="001F2D70"/>
    <w:rsid w:val="001F33F9"/>
    <w:rsid w:val="001F3CD2"/>
    <w:rsid w:val="001F4837"/>
    <w:rsid w:val="001F4853"/>
    <w:rsid w:val="001F6BA1"/>
    <w:rsid w:val="002007A7"/>
    <w:rsid w:val="0020230B"/>
    <w:rsid w:val="00202664"/>
    <w:rsid w:val="00203A74"/>
    <w:rsid w:val="00205401"/>
    <w:rsid w:val="00205986"/>
    <w:rsid w:val="00207475"/>
    <w:rsid w:val="002118D1"/>
    <w:rsid w:val="002139E0"/>
    <w:rsid w:val="00214693"/>
    <w:rsid w:val="00214932"/>
    <w:rsid w:val="00215E9C"/>
    <w:rsid w:val="00216370"/>
    <w:rsid w:val="002212EA"/>
    <w:rsid w:val="00221DFD"/>
    <w:rsid w:val="00224F4E"/>
    <w:rsid w:val="00225812"/>
    <w:rsid w:val="00227E09"/>
    <w:rsid w:val="00230379"/>
    <w:rsid w:val="002309A8"/>
    <w:rsid w:val="00231EAE"/>
    <w:rsid w:val="00232878"/>
    <w:rsid w:val="00234C72"/>
    <w:rsid w:val="00237D1B"/>
    <w:rsid w:val="00240327"/>
    <w:rsid w:val="00241314"/>
    <w:rsid w:val="0024298A"/>
    <w:rsid w:val="0024363E"/>
    <w:rsid w:val="00243EE0"/>
    <w:rsid w:val="002469C4"/>
    <w:rsid w:val="0024792C"/>
    <w:rsid w:val="00250F50"/>
    <w:rsid w:val="0025134D"/>
    <w:rsid w:val="002514EC"/>
    <w:rsid w:val="00251DE1"/>
    <w:rsid w:val="00256DC3"/>
    <w:rsid w:val="00257278"/>
    <w:rsid w:val="002614F4"/>
    <w:rsid w:val="00261FC8"/>
    <w:rsid w:val="00262AB4"/>
    <w:rsid w:val="00262D59"/>
    <w:rsid w:val="0026591C"/>
    <w:rsid w:val="00265E2A"/>
    <w:rsid w:val="002663F1"/>
    <w:rsid w:val="002664EB"/>
    <w:rsid w:val="00267783"/>
    <w:rsid w:val="002729FA"/>
    <w:rsid w:val="00275660"/>
    <w:rsid w:val="002767D0"/>
    <w:rsid w:val="00276C00"/>
    <w:rsid w:val="00277127"/>
    <w:rsid w:val="002803AA"/>
    <w:rsid w:val="002808ED"/>
    <w:rsid w:val="0028171C"/>
    <w:rsid w:val="00282A15"/>
    <w:rsid w:val="00283E8C"/>
    <w:rsid w:val="002844D6"/>
    <w:rsid w:val="00286B44"/>
    <w:rsid w:val="00286F3C"/>
    <w:rsid w:val="002878DC"/>
    <w:rsid w:val="00290472"/>
    <w:rsid w:val="00292E6F"/>
    <w:rsid w:val="00293543"/>
    <w:rsid w:val="00294C5B"/>
    <w:rsid w:val="00295A7E"/>
    <w:rsid w:val="002A496E"/>
    <w:rsid w:val="002A5DCD"/>
    <w:rsid w:val="002A7A77"/>
    <w:rsid w:val="002B0CB5"/>
    <w:rsid w:val="002B1AE1"/>
    <w:rsid w:val="002B4E2C"/>
    <w:rsid w:val="002B5B94"/>
    <w:rsid w:val="002B72D6"/>
    <w:rsid w:val="002B7870"/>
    <w:rsid w:val="002B7CA3"/>
    <w:rsid w:val="002C125E"/>
    <w:rsid w:val="002C2A3E"/>
    <w:rsid w:val="002C3D16"/>
    <w:rsid w:val="002C3EF3"/>
    <w:rsid w:val="002C5EB3"/>
    <w:rsid w:val="002C69B2"/>
    <w:rsid w:val="002C6E52"/>
    <w:rsid w:val="002C7ADA"/>
    <w:rsid w:val="002C7B13"/>
    <w:rsid w:val="002D0284"/>
    <w:rsid w:val="002D1774"/>
    <w:rsid w:val="002D5E8F"/>
    <w:rsid w:val="002E060E"/>
    <w:rsid w:val="002E0EAF"/>
    <w:rsid w:val="002E366C"/>
    <w:rsid w:val="002E3A9D"/>
    <w:rsid w:val="002E3FE4"/>
    <w:rsid w:val="002E4258"/>
    <w:rsid w:val="002E4826"/>
    <w:rsid w:val="002E49AB"/>
    <w:rsid w:val="002E51EC"/>
    <w:rsid w:val="002E63D2"/>
    <w:rsid w:val="002E6964"/>
    <w:rsid w:val="002F129D"/>
    <w:rsid w:val="002F6F8D"/>
    <w:rsid w:val="002F7264"/>
    <w:rsid w:val="00300C68"/>
    <w:rsid w:val="003019AE"/>
    <w:rsid w:val="003029D2"/>
    <w:rsid w:val="00310450"/>
    <w:rsid w:val="00311778"/>
    <w:rsid w:val="00312266"/>
    <w:rsid w:val="003126C9"/>
    <w:rsid w:val="00313A31"/>
    <w:rsid w:val="0031485B"/>
    <w:rsid w:val="00316F99"/>
    <w:rsid w:val="00322914"/>
    <w:rsid w:val="00324922"/>
    <w:rsid w:val="00324C67"/>
    <w:rsid w:val="0032601D"/>
    <w:rsid w:val="00326141"/>
    <w:rsid w:val="00326D70"/>
    <w:rsid w:val="00327522"/>
    <w:rsid w:val="00331107"/>
    <w:rsid w:val="0033323A"/>
    <w:rsid w:val="00334148"/>
    <w:rsid w:val="0033655F"/>
    <w:rsid w:val="00340ADB"/>
    <w:rsid w:val="003414B2"/>
    <w:rsid w:val="0034184A"/>
    <w:rsid w:val="00341AAE"/>
    <w:rsid w:val="00344FA2"/>
    <w:rsid w:val="003463CE"/>
    <w:rsid w:val="00346DE4"/>
    <w:rsid w:val="003471C8"/>
    <w:rsid w:val="00347E7B"/>
    <w:rsid w:val="003503AC"/>
    <w:rsid w:val="0035040E"/>
    <w:rsid w:val="003504C2"/>
    <w:rsid w:val="00350791"/>
    <w:rsid w:val="00350BE9"/>
    <w:rsid w:val="0035191A"/>
    <w:rsid w:val="00352B74"/>
    <w:rsid w:val="00355965"/>
    <w:rsid w:val="00355AEF"/>
    <w:rsid w:val="00357180"/>
    <w:rsid w:val="00360C9F"/>
    <w:rsid w:val="00361509"/>
    <w:rsid w:val="00361D5F"/>
    <w:rsid w:val="00362626"/>
    <w:rsid w:val="00363108"/>
    <w:rsid w:val="00363198"/>
    <w:rsid w:val="003634CD"/>
    <w:rsid w:val="0036558B"/>
    <w:rsid w:val="003702FA"/>
    <w:rsid w:val="00372244"/>
    <w:rsid w:val="00373E26"/>
    <w:rsid w:val="0037586C"/>
    <w:rsid w:val="0037624B"/>
    <w:rsid w:val="003821F5"/>
    <w:rsid w:val="00383924"/>
    <w:rsid w:val="0038559D"/>
    <w:rsid w:val="00390B80"/>
    <w:rsid w:val="00392099"/>
    <w:rsid w:val="0039324C"/>
    <w:rsid w:val="003961A5"/>
    <w:rsid w:val="0039641F"/>
    <w:rsid w:val="003A03C5"/>
    <w:rsid w:val="003A1550"/>
    <w:rsid w:val="003A1ADB"/>
    <w:rsid w:val="003A24D9"/>
    <w:rsid w:val="003A6349"/>
    <w:rsid w:val="003B235A"/>
    <w:rsid w:val="003B3918"/>
    <w:rsid w:val="003B397B"/>
    <w:rsid w:val="003B467F"/>
    <w:rsid w:val="003B4E9D"/>
    <w:rsid w:val="003B510A"/>
    <w:rsid w:val="003B6E7E"/>
    <w:rsid w:val="003B7815"/>
    <w:rsid w:val="003C069E"/>
    <w:rsid w:val="003C4171"/>
    <w:rsid w:val="003C57DE"/>
    <w:rsid w:val="003C5AF9"/>
    <w:rsid w:val="003C674E"/>
    <w:rsid w:val="003C6CF2"/>
    <w:rsid w:val="003D3169"/>
    <w:rsid w:val="003D6EF0"/>
    <w:rsid w:val="003E084C"/>
    <w:rsid w:val="003E1106"/>
    <w:rsid w:val="003E56FE"/>
    <w:rsid w:val="003E5EA3"/>
    <w:rsid w:val="003F2105"/>
    <w:rsid w:val="003F3F94"/>
    <w:rsid w:val="003F4D94"/>
    <w:rsid w:val="003F6077"/>
    <w:rsid w:val="003F63CA"/>
    <w:rsid w:val="00400BAF"/>
    <w:rsid w:val="004012D2"/>
    <w:rsid w:val="00405CD1"/>
    <w:rsid w:val="00407287"/>
    <w:rsid w:val="00407593"/>
    <w:rsid w:val="00407B42"/>
    <w:rsid w:val="00413685"/>
    <w:rsid w:val="004155E3"/>
    <w:rsid w:val="00417440"/>
    <w:rsid w:val="004214A1"/>
    <w:rsid w:val="00424D27"/>
    <w:rsid w:val="00424D3F"/>
    <w:rsid w:val="00425210"/>
    <w:rsid w:val="00427465"/>
    <w:rsid w:val="00430263"/>
    <w:rsid w:val="00431EFD"/>
    <w:rsid w:val="004328F6"/>
    <w:rsid w:val="004343E2"/>
    <w:rsid w:val="00434994"/>
    <w:rsid w:val="004362A4"/>
    <w:rsid w:val="00436922"/>
    <w:rsid w:val="00436BB4"/>
    <w:rsid w:val="004420F6"/>
    <w:rsid w:val="00443547"/>
    <w:rsid w:val="00447047"/>
    <w:rsid w:val="0044775F"/>
    <w:rsid w:val="0045054A"/>
    <w:rsid w:val="00455C01"/>
    <w:rsid w:val="00457F2E"/>
    <w:rsid w:val="00460E3D"/>
    <w:rsid w:val="0046180C"/>
    <w:rsid w:val="0046184F"/>
    <w:rsid w:val="00466A43"/>
    <w:rsid w:val="00466AD1"/>
    <w:rsid w:val="00470165"/>
    <w:rsid w:val="004712CF"/>
    <w:rsid w:val="00472426"/>
    <w:rsid w:val="00473CE4"/>
    <w:rsid w:val="0047445D"/>
    <w:rsid w:val="00476943"/>
    <w:rsid w:val="00476B00"/>
    <w:rsid w:val="00476B02"/>
    <w:rsid w:val="00477044"/>
    <w:rsid w:val="00483D26"/>
    <w:rsid w:val="00484031"/>
    <w:rsid w:val="00484915"/>
    <w:rsid w:val="00486C00"/>
    <w:rsid w:val="00486E7F"/>
    <w:rsid w:val="0048747C"/>
    <w:rsid w:val="00490174"/>
    <w:rsid w:val="004914AE"/>
    <w:rsid w:val="004919A3"/>
    <w:rsid w:val="0049226C"/>
    <w:rsid w:val="00494CBD"/>
    <w:rsid w:val="004962DB"/>
    <w:rsid w:val="004A1FF1"/>
    <w:rsid w:val="004A215A"/>
    <w:rsid w:val="004A4114"/>
    <w:rsid w:val="004A43B1"/>
    <w:rsid w:val="004A592A"/>
    <w:rsid w:val="004A6FC8"/>
    <w:rsid w:val="004B1070"/>
    <w:rsid w:val="004B34AA"/>
    <w:rsid w:val="004B5377"/>
    <w:rsid w:val="004B74B8"/>
    <w:rsid w:val="004B7D24"/>
    <w:rsid w:val="004C0094"/>
    <w:rsid w:val="004C3DBC"/>
    <w:rsid w:val="004C7EA9"/>
    <w:rsid w:val="004D076D"/>
    <w:rsid w:val="004D1528"/>
    <w:rsid w:val="004D17FA"/>
    <w:rsid w:val="004D3A91"/>
    <w:rsid w:val="004D53F6"/>
    <w:rsid w:val="004D58FF"/>
    <w:rsid w:val="004D63A9"/>
    <w:rsid w:val="004D7ACF"/>
    <w:rsid w:val="004E1A1E"/>
    <w:rsid w:val="004F1A27"/>
    <w:rsid w:val="004F1FBF"/>
    <w:rsid w:val="004F565F"/>
    <w:rsid w:val="004F5968"/>
    <w:rsid w:val="004F6CFC"/>
    <w:rsid w:val="00501211"/>
    <w:rsid w:val="005013BA"/>
    <w:rsid w:val="005020EE"/>
    <w:rsid w:val="00502569"/>
    <w:rsid w:val="005029F6"/>
    <w:rsid w:val="00502EBA"/>
    <w:rsid w:val="00503F94"/>
    <w:rsid w:val="005069BE"/>
    <w:rsid w:val="005070BA"/>
    <w:rsid w:val="0051096D"/>
    <w:rsid w:val="0051199A"/>
    <w:rsid w:val="0051215E"/>
    <w:rsid w:val="005134E7"/>
    <w:rsid w:val="005156FB"/>
    <w:rsid w:val="005159B5"/>
    <w:rsid w:val="00517C1E"/>
    <w:rsid w:val="00520266"/>
    <w:rsid w:val="00521003"/>
    <w:rsid w:val="00521438"/>
    <w:rsid w:val="005217EE"/>
    <w:rsid w:val="00521CB6"/>
    <w:rsid w:val="00522A1E"/>
    <w:rsid w:val="00522DD3"/>
    <w:rsid w:val="00523197"/>
    <w:rsid w:val="00523375"/>
    <w:rsid w:val="005242A7"/>
    <w:rsid w:val="00525A7C"/>
    <w:rsid w:val="00535E83"/>
    <w:rsid w:val="00536C65"/>
    <w:rsid w:val="005373C8"/>
    <w:rsid w:val="00541D7A"/>
    <w:rsid w:val="005423DE"/>
    <w:rsid w:val="00543280"/>
    <w:rsid w:val="005438F1"/>
    <w:rsid w:val="0054476F"/>
    <w:rsid w:val="00544990"/>
    <w:rsid w:val="00544AF4"/>
    <w:rsid w:val="00547900"/>
    <w:rsid w:val="005520A8"/>
    <w:rsid w:val="0055449F"/>
    <w:rsid w:val="00555162"/>
    <w:rsid w:val="0055573F"/>
    <w:rsid w:val="00556A92"/>
    <w:rsid w:val="0055751F"/>
    <w:rsid w:val="0055795B"/>
    <w:rsid w:val="00557E0F"/>
    <w:rsid w:val="00560636"/>
    <w:rsid w:val="00560ED5"/>
    <w:rsid w:val="00561525"/>
    <w:rsid w:val="00561936"/>
    <w:rsid w:val="005705B3"/>
    <w:rsid w:val="0057243A"/>
    <w:rsid w:val="005730EA"/>
    <w:rsid w:val="005758FF"/>
    <w:rsid w:val="00575A0A"/>
    <w:rsid w:val="00575F03"/>
    <w:rsid w:val="00576262"/>
    <w:rsid w:val="005762EF"/>
    <w:rsid w:val="005866D0"/>
    <w:rsid w:val="00586BC0"/>
    <w:rsid w:val="00586CC5"/>
    <w:rsid w:val="0058740E"/>
    <w:rsid w:val="00587C38"/>
    <w:rsid w:val="0059001B"/>
    <w:rsid w:val="00592209"/>
    <w:rsid w:val="00592CDD"/>
    <w:rsid w:val="00593606"/>
    <w:rsid w:val="0059378E"/>
    <w:rsid w:val="00594428"/>
    <w:rsid w:val="00594762"/>
    <w:rsid w:val="00595AA7"/>
    <w:rsid w:val="00596349"/>
    <w:rsid w:val="005968BD"/>
    <w:rsid w:val="005976E9"/>
    <w:rsid w:val="0059786A"/>
    <w:rsid w:val="005A03FB"/>
    <w:rsid w:val="005A07F7"/>
    <w:rsid w:val="005A0D66"/>
    <w:rsid w:val="005A454C"/>
    <w:rsid w:val="005A488C"/>
    <w:rsid w:val="005A51D2"/>
    <w:rsid w:val="005B5337"/>
    <w:rsid w:val="005B6371"/>
    <w:rsid w:val="005B69D1"/>
    <w:rsid w:val="005C01D5"/>
    <w:rsid w:val="005C3567"/>
    <w:rsid w:val="005C44CF"/>
    <w:rsid w:val="005C4713"/>
    <w:rsid w:val="005C59E2"/>
    <w:rsid w:val="005C7F0F"/>
    <w:rsid w:val="005D02C1"/>
    <w:rsid w:val="005D0440"/>
    <w:rsid w:val="005D05E2"/>
    <w:rsid w:val="005D07C1"/>
    <w:rsid w:val="005D0876"/>
    <w:rsid w:val="005D2E81"/>
    <w:rsid w:val="005E1A76"/>
    <w:rsid w:val="005E2025"/>
    <w:rsid w:val="005E2860"/>
    <w:rsid w:val="005E2924"/>
    <w:rsid w:val="005E5D4B"/>
    <w:rsid w:val="005E5D9F"/>
    <w:rsid w:val="005E66EF"/>
    <w:rsid w:val="005E67C7"/>
    <w:rsid w:val="005E7037"/>
    <w:rsid w:val="005E71D7"/>
    <w:rsid w:val="005E7941"/>
    <w:rsid w:val="005E7D55"/>
    <w:rsid w:val="005F06B2"/>
    <w:rsid w:val="005F3D95"/>
    <w:rsid w:val="006020A8"/>
    <w:rsid w:val="006021B8"/>
    <w:rsid w:val="0060268C"/>
    <w:rsid w:val="00602BB1"/>
    <w:rsid w:val="00607FE6"/>
    <w:rsid w:val="006106A2"/>
    <w:rsid w:val="006111B5"/>
    <w:rsid w:val="00612EE6"/>
    <w:rsid w:val="00613EFA"/>
    <w:rsid w:val="006174BC"/>
    <w:rsid w:val="006177D8"/>
    <w:rsid w:val="0062099C"/>
    <w:rsid w:val="00621817"/>
    <w:rsid w:val="00623623"/>
    <w:rsid w:val="0062683B"/>
    <w:rsid w:val="0062691F"/>
    <w:rsid w:val="00627AC3"/>
    <w:rsid w:val="00630E4C"/>
    <w:rsid w:val="00634D8F"/>
    <w:rsid w:val="006370BB"/>
    <w:rsid w:val="0063750A"/>
    <w:rsid w:val="00641EC4"/>
    <w:rsid w:val="0064279C"/>
    <w:rsid w:val="00645260"/>
    <w:rsid w:val="00645CA5"/>
    <w:rsid w:val="0064604F"/>
    <w:rsid w:val="006465A0"/>
    <w:rsid w:val="00646777"/>
    <w:rsid w:val="00646A97"/>
    <w:rsid w:val="00646CE4"/>
    <w:rsid w:val="00646D5F"/>
    <w:rsid w:val="00652599"/>
    <w:rsid w:val="00654E86"/>
    <w:rsid w:val="00656328"/>
    <w:rsid w:val="00656C55"/>
    <w:rsid w:val="0066085E"/>
    <w:rsid w:val="00665B99"/>
    <w:rsid w:val="00666112"/>
    <w:rsid w:val="006661AD"/>
    <w:rsid w:val="00666374"/>
    <w:rsid w:val="0067000A"/>
    <w:rsid w:val="00673113"/>
    <w:rsid w:val="00673E88"/>
    <w:rsid w:val="006745B9"/>
    <w:rsid w:val="00676458"/>
    <w:rsid w:val="0067688B"/>
    <w:rsid w:val="006773D9"/>
    <w:rsid w:val="0068287C"/>
    <w:rsid w:val="00682968"/>
    <w:rsid w:val="00682AE0"/>
    <w:rsid w:val="00684B64"/>
    <w:rsid w:val="00684C1E"/>
    <w:rsid w:val="0068549E"/>
    <w:rsid w:val="00686D8F"/>
    <w:rsid w:val="006906AB"/>
    <w:rsid w:val="00690C52"/>
    <w:rsid w:val="0069359A"/>
    <w:rsid w:val="00696F4F"/>
    <w:rsid w:val="006A242F"/>
    <w:rsid w:val="006A2815"/>
    <w:rsid w:val="006A39EA"/>
    <w:rsid w:val="006A3CF2"/>
    <w:rsid w:val="006A482F"/>
    <w:rsid w:val="006A666C"/>
    <w:rsid w:val="006B1BE8"/>
    <w:rsid w:val="006B2CB0"/>
    <w:rsid w:val="006B325D"/>
    <w:rsid w:val="006B3B07"/>
    <w:rsid w:val="006B55C4"/>
    <w:rsid w:val="006C0E5F"/>
    <w:rsid w:val="006C1219"/>
    <w:rsid w:val="006C2150"/>
    <w:rsid w:val="006C42A1"/>
    <w:rsid w:val="006C4C3F"/>
    <w:rsid w:val="006C5EAC"/>
    <w:rsid w:val="006C70B8"/>
    <w:rsid w:val="006C74E5"/>
    <w:rsid w:val="006D04DD"/>
    <w:rsid w:val="006D18BE"/>
    <w:rsid w:val="006D2278"/>
    <w:rsid w:val="006D3CED"/>
    <w:rsid w:val="006D591A"/>
    <w:rsid w:val="006D6320"/>
    <w:rsid w:val="006D708E"/>
    <w:rsid w:val="006E01C9"/>
    <w:rsid w:val="006E2ED7"/>
    <w:rsid w:val="006E31F5"/>
    <w:rsid w:val="006E4367"/>
    <w:rsid w:val="006E64AB"/>
    <w:rsid w:val="006F0412"/>
    <w:rsid w:val="006F0DFA"/>
    <w:rsid w:val="006F0FE1"/>
    <w:rsid w:val="006F4355"/>
    <w:rsid w:val="006F4467"/>
    <w:rsid w:val="006F4582"/>
    <w:rsid w:val="006F5977"/>
    <w:rsid w:val="00702266"/>
    <w:rsid w:val="00702EDC"/>
    <w:rsid w:val="00703B30"/>
    <w:rsid w:val="00704763"/>
    <w:rsid w:val="00704A1A"/>
    <w:rsid w:val="00705DCE"/>
    <w:rsid w:val="00707FEE"/>
    <w:rsid w:val="007109DB"/>
    <w:rsid w:val="00710CDE"/>
    <w:rsid w:val="0071135B"/>
    <w:rsid w:val="00712A7F"/>
    <w:rsid w:val="007132AF"/>
    <w:rsid w:val="00716A92"/>
    <w:rsid w:val="00716DB6"/>
    <w:rsid w:val="00717CA8"/>
    <w:rsid w:val="00721603"/>
    <w:rsid w:val="00721F3F"/>
    <w:rsid w:val="00722093"/>
    <w:rsid w:val="0072337E"/>
    <w:rsid w:val="007244F6"/>
    <w:rsid w:val="0072573F"/>
    <w:rsid w:val="00726C0B"/>
    <w:rsid w:val="00727E16"/>
    <w:rsid w:val="00730755"/>
    <w:rsid w:val="00730FFF"/>
    <w:rsid w:val="0073133F"/>
    <w:rsid w:val="00731851"/>
    <w:rsid w:val="00733615"/>
    <w:rsid w:val="0073407F"/>
    <w:rsid w:val="00735288"/>
    <w:rsid w:val="00737166"/>
    <w:rsid w:val="007371EF"/>
    <w:rsid w:val="00737E74"/>
    <w:rsid w:val="007408F9"/>
    <w:rsid w:val="0074093F"/>
    <w:rsid w:val="00747E9E"/>
    <w:rsid w:val="007519FF"/>
    <w:rsid w:val="00754EE5"/>
    <w:rsid w:val="007555BD"/>
    <w:rsid w:val="00755D0D"/>
    <w:rsid w:val="00756E31"/>
    <w:rsid w:val="00757676"/>
    <w:rsid w:val="00760EE0"/>
    <w:rsid w:val="00761846"/>
    <w:rsid w:val="007636D8"/>
    <w:rsid w:val="00763D16"/>
    <w:rsid w:val="0076625D"/>
    <w:rsid w:val="00766459"/>
    <w:rsid w:val="0076661E"/>
    <w:rsid w:val="00766F81"/>
    <w:rsid w:val="00770B05"/>
    <w:rsid w:val="00772632"/>
    <w:rsid w:val="00773582"/>
    <w:rsid w:val="00773769"/>
    <w:rsid w:val="00774FA3"/>
    <w:rsid w:val="00782358"/>
    <w:rsid w:val="0078292E"/>
    <w:rsid w:val="00786A7D"/>
    <w:rsid w:val="00786B49"/>
    <w:rsid w:val="007873DB"/>
    <w:rsid w:val="00791F5A"/>
    <w:rsid w:val="00792096"/>
    <w:rsid w:val="00792EC2"/>
    <w:rsid w:val="00794B71"/>
    <w:rsid w:val="007965B8"/>
    <w:rsid w:val="00796C2A"/>
    <w:rsid w:val="007A1ED9"/>
    <w:rsid w:val="007A2E05"/>
    <w:rsid w:val="007A32A2"/>
    <w:rsid w:val="007A4AEA"/>
    <w:rsid w:val="007A57A0"/>
    <w:rsid w:val="007B3C15"/>
    <w:rsid w:val="007B51DB"/>
    <w:rsid w:val="007B6526"/>
    <w:rsid w:val="007C00DC"/>
    <w:rsid w:val="007C153D"/>
    <w:rsid w:val="007C1D67"/>
    <w:rsid w:val="007C220F"/>
    <w:rsid w:val="007C33C0"/>
    <w:rsid w:val="007C3E11"/>
    <w:rsid w:val="007C65D8"/>
    <w:rsid w:val="007D35B4"/>
    <w:rsid w:val="007D35EA"/>
    <w:rsid w:val="007D3AE8"/>
    <w:rsid w:val="007D5921"/>
    <w:rsid w:val="007D6952"/>
    <w:rsid w:val="007D69ED"/>
    <w:rsid w:val="007E0BDD"/>
    <w:rsid w:val="007E24F4"/>
    <w:rsid w:val="007E5BD2"/>
    <w:rsid w:val="007E7986"/>
    <w:rsid w:val="007F031F"/>
    <w:rsid w:val="007F06A1"/>
    <w:rsid w:val="007F3145"/>
    <w:rsid w:val="007F3776"/>
    <w:rsid w:val="007F608F"/>
    <w:rsid w:val="007F64C2"/>
    <w:rsid w:val="00800604"/>
    <w:rsid w:val="00800D3A"/>
    <w:rsid w:val="00801EFA"/>
    <w:rsid w:val="00802227"/>
    <w:rsid w:val="008048AE"/>
    <w:rsid w:val="00807175"/>
    <w:rsid w:val="008106AE"/>
    <w:rsid w:val="00811982"/>
    <w:rsid w:val="00812544"/>
    <w:rsid w:val="008152A1"/>
    <w:rsid w:val="00815573"/>
    <w:rsid w:val="008159CD"/>
    <w:rsid w:val="008171BD"/>
    <w:rsid w:val="008202B7"/>
    <w:rsid w:val="00821320"/>
    <w:rsid w:val="00822442"/>
    <w:rsid w:val="00822D0A"/>
    <w:rsid w:val="00825F65"/>
    <w:rsid w:val="00826637"/>
    <w:rsid w:val="00827116"/>
    <w:rsid w:val="00830711"/>
    <w:rsid w:val="00830DFD"/>
    <w:rsid w:val="008312C3"/>
    <w:rsid w:val="008317EF"/>
    <w:rsid w:val="00831B33"/>
    <w:rsid w:val="00833122"/>
    <w:rsid w:val="00840DD1"/>
    <w:rsid w:val="00840E18"/>
    <w:rsid w:val="00841060"/>
    <w:rsid w:val="008421D5"/>
    <w:rsid w:val="00843585"/>
    <w:rsid w:val="00846415"/>
    <w:rsid w:val="00846491"/>
    <w:rsid w:val="0084719C"/>
    <w:rsid w:val="00851C4C"/>
    <w:rsid w:val="00851D94"/>
    <w:rsid w:val="0085518A"/>
    <w:rsid w:val="0085530B"/>
    <w:rsid w:val="00856602"/>
    <w:rsid w:val="00857C75"/>
    <w:rsid w:val="00861680"/>
    <w:rsid w:val="0086248A"/>
    <w:rsid w:val="00862C3B"/>
    <w:rsid w:val="00864C7D"/>
    <w:rsid w:val="00865E14"/>
    <w:rsid w:val="00867E5A"/>
    <w:rsid w:val="0087038D"/>
    <w:rsid w:val="00871547"/>
    <w:rsid w:val="0087261F"/>
    <w:rsid w:val="00874E59"/>
    <w:rsid w:val="00874EC3"/>
    <w:rsid w:val="00876242"/>
    <w:rsid w:val="00877281"/>
    <w:rsid w:val="00881774"/>
    <w:rsid w:val="00882295"/>
    <w:rsid w:val="00882A17"/>
    <w:rsid w:val="00882CB5"/>
    <w:rsid w:val="0088395D"/>
    <w:rsid w:val="00883FE8"/>
    <w:rsid w:val="00885852"/>
    <w:rsid w:val="008858DB"/>
    <w:rsid w:val="00886540"/>
    <w:rsid w:val="008871E3"/>
    <w:rsid w:val="00891B00"/>
    <w:rsid w:val="00891CF3"/>
    <w:rsid w:val="008929AA"/>
    <w:rsid w:val="008949DD"/>
    <w:rsid w:val="00895F3E"/>
    <w:rsid w:val="00896CA9"/>
    <w:rsid w:val="0089754D"/>
    <w:rsid w:val="008A1D0F"/>
    <w:rsid w:val="008A2DBE"/>
    <w:rsid w:val="008A3CC6"/>
    <w:rsid w:val="008A48E0"/>
    <w:rsid w:val="008A5BED"/>
    <w:rsid w:val="008A5F51"/>
    <w:rsid w:val="008B095D"/>
    <w:rsid w:val="008B0A1A"/>
    <w:rsid w:val="008B370D"/>
    <w:rsid w:val="008B3B81"/>
    <w:rsid w:val="008B3F26"/>
    <w:rsid w:val="008B5B02"/>
    <w:rsid w:val="008B6AB3"/>
    <w:rsid w:val="008B6C51"/>
    <w:rsid w:val="008C2347"/>
    <w:rsid w:val="008C2776"/>
    <w:rsid w:val="008C2BA2"/>
    <w:rsid w:val="008C3010"/>
    <w:rsid w:val="008C4702"/>
    <w:rsid w:val="008C4ED0"/>
    <w:rsid w:val="008C56CB"/>
    <w:rsid w:val="008C5EA4"/>
    <w:rsid w:val="008C66C8"/>
    <w:rsid w:val="008D0B29"/>
    <w:rsid w:val="008D11A6"/>
    <w:rsid w:val="008D2E3F"/>
    <w:rsid w:val="008D33DC"/>
    <w:rsid w:val="008D36A9"/>
    <w:rsid w:val="008D49A6"/>
    <w:rsid w:val="008D517A"/>
    <w:rsid w:val="008E000C"/>
    <w:rsid w:val="008E01FE"/>
    <w:rsid w:val="008E0BDB"/>
    <w:rsid w:val="008E577D"/>
    <w:rsid w:val="008E7DFA"/>
    <w:rsid w:val="008F0F69"/>
    <w:rsid w:val="008F350D"/>
    <w:rsid w:val="008F362A"/>
    <w:rsid w:val="008F39FD"/>
    <w:rsid w:val="008F4619"/>
    <w:rsid w:val="008F4F3D"/>
    <w:rsid w:val="008F656C"/>
    <w:rsid w:val="008F6E4C"/>
    <w:rsid w:val="008F7CDB"/>
    <w:rsid w:val="0090228D"/>
    <w:rsid w:val="0090471E"/>
    <w:rsid w:val="00904D27"/>
    <w:rsid w:val="009058EB"/>
    <w:rsid w:val="009069D7"/>
    <w:rsid w:val="00907573"/>
    <w:rsid w:val="00912552"/>
    <w:rsid w:val="00913327"/>
    <w:rsid w:val="009137C8"/>
    <w:rsid w:val="00916BFF"/>
    <w:rsid w:val="00917FCF"/>
    <w:rsid w:val="00921AB2"/>
    <w:rsid w:val="00921CBF"/>
    <w:rsid w:val="00921E8B"/>
    <w:rsid w:val="00922BB6"/>
    <w:rsid w:val="00923104"/>
    <w:rsid w:val="00932183"/>
    <w:rsid w:val="00932E4B"/>
    <w:rsid w:val="009349C4"/>
    <w:rsid w:val="0093585B"/>
    <w:rsid w:val="009447D1"/>
    <w:rsid w:val="00946540"/>
    <w:rsid w:val="00946A8B"/>
    <w:rsid w:val="00951269"/>
    <w:rsid w:val="0095157C"/>
    <w:rsid w:val="009528FE"/>
    <w:rsid w:val="00952C40"/>
    <w:rsid w:val="009554D2"/>
    <w:rsid w:val="009565F9"/>
    <w:rsid w:val="00957E82"/>
    <w:rsid w:val="00960B6E"/>
    <w:rsid w:val="00961B77"/>
    <w:rsid w:val="00965E3A"/>
    <w:rsid w:val="009709FA"/>
    <w:rsid w:val="009728F2"/>
    <w:rsid w:val="00974588"/>
    <w:rsid w:val="00980782"/>
    <w:rsid w:val="00982157"/>
    <w:rsid w:val="00982B14"/>
    <w:rsid w:val="009870B7"/>
    <w:rsid w:val="00990428"/>
    <w:rsid w:val="00990778"/>
    <w:rsid w:val="00990DCF"/>
    <w:rsid w:val="00992D5E"/>
    <w:rsid w:val="00993897"/>
    <w:rsid w:val="00995AE4"/>
    <w:rsid w:val="00995BD4"/>
    <w:rsid w:val="00995E84"/>
    <w:rsid w:val="00996A1B"/>
    <w:rsid w:val="00996F59"/>
    <w:rsid w:val="00997916"/>
    <w:rsid w:val="009A37FA"/>
    <w:rsid w:val="009A41EE"/>
    <w:rsid w:val="009A545F"/>
    <w:rsid w:val="009A5F52"/>
    <w:rsid w:val="009A6500"/>
    <w:rsid w:val="009A6FF7"/>
    <w:rsid w:val="009A7208"/>
    <w:rsid w:val="009B0C9A"/>
    <w:rsid w:val="009B1A21"/>
    <w:rsid w:val="009B2AF3"/>
    <w:rsid w:val="009B2DA0"/>
    <w:rsid w:val="009B3E66"/>
    <w:rsid w:val="009B4721"/>
    <w:rsid w:val="009B687C"/>
    <w:rsid w:val="009B7F07"/>
    <w:rsid w:val="009C1977"/>
    <w:rsid w:val="009C2062"/>
    <w:rsid w:val="009C21A7"/>
    <w:rsid w:val="009C4595"/>
    <w:rsid w:val="009C6F58"/>
    <w:rsid w:val="009D2163"/>
    <w:rsid w:val="009D2DE6"/>
    <w:rsid w:val="009D3375"/>
    <w:rsid w:val="009D350A"/>
    <w:rsid w:val="009D6852"/>
    <w:rsid w:val="009D6D70"/>
    <w:rsid w:val="009D76F0"/>
    <w:rsid w:val="009E02BE"/>
    <w:rsid w:val="009E0CBF"/>
    <w:rsid w:val="009E28D5"/>
    <w:rsid w:val="009E32B1"/>
    <w:rsid w:val="009E3490"/>
    <w:rsid w:val="009E40D5"/>
    <w:rsid w:val="009E5CBA"/>
    <w:rsid w:val="009E624F"/>
    <w:rsid w:val="009E6D97"/>
    <w:rsid w:val="009E79D3"/>
    <w:rsid w:val="009F0453"/>
    <w:rsid w:val="009F1696"/>
    <w:rsid w:val="009F1E00"/>
    <w:rsid w:val="009F412F"/>
    <w:rsid w:val="009F4AD8"/>
    <w:rsid w:val="009F6CFC"/>
    <w:rsid w:val="009F6E9F"/>
    <w:rsid w:val="00A02BD9"/>
    <w:rsid w:val="00A03020"/>
    <w:rsid w:val="00A03ECD"/>
    <w:rsid w:val="00A05259"/>
    <w:rsid w:val="00A05A4F"/>
    <w:rsid w:val="00A070CE"/>
    <w:rsid w:val="00A074AD"/>
    <w:rsid w:val="00A15849"/>
    <w:rsid w:val="00A1611E"/>
    <w:rsid w:val="00A168E6"/>
    <w:rsid w:val="00A1706D"/>
    <w:rsid w:val="00A217F8"/>
    <w:rsid w:val="00A22223"/>
    <w:rsid w:val="00A243EA"/>
    <w:rsid w:val="00A26191"/>
    <w:rsid w:val="00A26BF3"/>
    <w:rsid w:val="00A273D3"/>
    <w:rsid w:val="00A31752"/>
    <w:rsid w:val="00A31F3C"/>
    <w:rsid w:val="00A320A6"/>
    <w:rsid w:val="00A3446C"/>
    <w:rsid w:val="00A376FC"/>
    <w:rsid w:val="00A37EB0"/>
    <w:rsid w:val="00A40711"/>
    <w:rsid w:val="00A40CF4"/>
    <w:rsid w:val="00A44A57"/>
    <w:rsid w:val="00A4611F"/>
    <w:rsid w:val="00A46145"/>
    <w:rsid w:val="00A501C6"/>
    <w:rsid w:val="00A52317"/>
    <w:rsid w:val="00A52FA5"/>
    <w:rsid w:val="00A53B2B"/>
    <w:rsid w:val="00A54B96"/>
    <w:rsid w:val="00A557AD"/>
    <w:rsid w:val="00A55ABD"/>
    <w:rsid w:val="00A5601F"/>
    <w:rsid w:val="00A56460"/>
    <w:rsid w:val="00A577E3"/>
    <w:rsid w:val="00A609FA"/>
    <w:rsid w:val="00A60A18"/>
    <w:rsid w:val="00A61222"/>
    <w:rsid w:val="00A6157F"/>
    <w:rsid w:val="00A635A0"/>
    <w:rsid w:val="00A658C3"/>
    <w:rsid w:val="00A67C9D"/>
    <w:rsid w:val="00A71A11"/>
    <w:rsid w:val="00A75621"/>
    <w:rsid w:val="00A75802"/>
    <w:rsid w:val="00A80E40"/>
    <w:rsid w:val="00A8139B"/>
    <w:rsid w:val="00A83E1F"/>
    <w:rsid w:val="00A8499C"/>
    <w:rsid w:val="00A86EED"/>
    <w:rsid w:val="00A90CF7"/>
    <w:rsid w:val="00A915F8"/>
    <w:rsid w:val="00A943AA"/>
    <w:rsid w:val="00A94E8D"/>
    <w:rsid w:val="00A95658"/>
    <w:rsid w:val="00A95D5D"/>
    <w:rsid w:val="00A96BEE"/>
    <w:rsid w:val="00AA127F"/>
    <w:rsid w:val="00AA1287"/>
    <w:rsid w:val="00AA2839"/>
    <w:rsid w:val="00AA2CCF"/>
    <w:rsid w:val="00AA3B02"/>
    <w:rsid w:val="00AA3E81"/>
    <w:rsid w:val="00AA4CF6"/>
    <w:rsid w:val="00AA5450"/>
    <w:rsid w:val="00AA5BA9"/>
    <w:rsid w:val="00AA76DD"/>
    <w:rsid w:val="00AB13DD"/>
    <w:rsid w:val="00AB2DD9"/>
    <w:rsid w:val="00AB3DAE"/>
    <w:rsid w:val="00AB57FD"/>
    <w:rsid w:val="00AB7CC8"/>
    <w:rsid w:val="00AC063B"/>
    <w:rsid w:val="00AC26C5"/>
    <w:rsid w:val="00AC38E8"/>
    <w:rsid w:val="00AC4071"/>
    <w:rsid w:val="00AC4999"/>
    <w:rsid w:val="00AC4E5E"/>
    <w:rsid w:val="00AC61A5"/>
    <w:rsid w:val="00AC65B3"/>
    <w:rsid w:val="00AC7FE6"/>
    <w:rsid w:val="00AD004A"/>
    <w:rsid w:val="00AD1EA7"/>
    <w:rsid w:val="00AD20B9"/>
    <w:rsid w:val="00AD20EA"/>
    <w:rsid w:val="00AD25E1"/>
    <w:rsid w:val="00AD2A7A"/>
    <w:rsid w:val="00AD3459"/>
    <w:rsid w:val="00AD35D8"/>
    <w:rsid w:val="00AD3C95"/>
    <w:rsid w:val="00AD4025"/>
    <w:rsid w:val="00AD4B33"/>
    <w:rsid w:val="00AD6050"/>
    <w:rsid w:val="00AD76CC"/>
    <w:rsid w:val="00AE00C6"/>
    <w:rsid w:val="00AE1E6E"/>
    <w:rsid w:val="00AE49ED"/>
    <w:rsid w:val="00AE7B95"/>
    <w:rsid w:val="00AF01D2"/>
    <w:rsid w:val="00AF0FC9"/>
    <w:rsid w:val="00AF234D"/>
    <w:rsid w:val="00AF2992"/>
    <w:rsid w:val="00AF3627"/>
    <w:rsid w:val="00AF3931"/>
    <w:rsid w:val="00AF3C15"/>
    <w:rsid w:val="00AF57E1"/>
    <w:rsid w:val="00AF5DD7"/>
    <w:rsid w:val="00AF5E4F"/>
    <w:rsid w:val="00AF6AD3"/>
    <w:rsid w:val="00AF6C37"/>
    <w:rsid w:val="00B01C07"/>
    <w:rsid w:val="00B027C0"/>
    <w:rsid w:val="00B0743D"/>
    <w:rsid w:val="00B10FE0"/>
    <w:rsid w:val="00B1253C"/>
    <w:rsid w:val="00B128B0"/>
    <w:rsid w:val="00B13C62"/>
    <w:rsid w:val="00B154E2"/>
    <w:rsid w:val="00B168B9"/>
    <w:rsid w:val="00B17AFF"/>
    <w:rsid w:val="00B17F03"/>
    <w:rsid w:val="00B21BE6"/>
    <w:rsid w:val="00B21C79"/>
    <w:rsid w:val="00B24712"/>
    <w:rsid w:val="00B250C9"/>
    <w:rsid w:val="00B25CBD"/>
    <w:rsid w:val="00B278EE"/>
    <w:rsid w:val="00B27A28"/>
    <w:rsid w:val="00B27B2B"/>
    <w:rsid w:val="00B30988"/>
    <w:rsid w:val="00B31F26"/>
    <w:rsid w:val="00B3242E"/>
    <w:rsid w:val="00B3272F"/>
    <w:rsid w:val="00B33778"/>
    <w:rsid w:val="00B34AC5"/>
    <w:rsid w:val="00B35E5C"/>
    <w:rsid w:val="00B41A56"/>
    <w:rsid w:val="00B41D23"/>
    <w:rsid w:val="00B420F1"/>
    <w:rsid w:val="00B42D4D"/>
    <w:rsid w:val="00B51624"/>
    <w:rsid w:val="00B550E8"/>
    <w:rsid w:val="00B55350"/>
    <w:rsid w:val="00B56104"/>
    <w:rsid w:val="00B56D34"/>
    <w:rsid w:val="00B56F75"/>
    <w:rsid w:val="00B63496"/>
    <w:rsid w:val="00B64F2C"/>
    <w:rsid w:val="00B653BA"/>
    <w:rsid w:val="00B667A5"/>
    <w:rsid w:val="00B66F7D"/>
    <w:rsid w:val="00B70A15"/>
    <w:rsid w:val="00B71422"/>
    <w:rsid w:val="00B72F85"/>
    <w:rsid w:val="00B73C1C"/>
    <w:rsid w:val="00B74A44"/>
    <w:rsid w:val="00B74C23"/>
    <w:rsid w:val="00B761E6"/>
    <w:rsid w:val="00B7716B"/>
    <w:rsid w:val="00B801C3"/>
    <w:rsid w:val="00B80434"/>
    <w:rsid w:val="00B818E1"/>
    <w:rsid w:val="00B81B36"/>
    <w:rsid w:val="00B81C8F"/>
    <w:rsid w:val="00B84FCA"/>
    <w:rsid w:val="00B9015C"/>
    <w:rsid w:val="00B90A0A"/>
    <w:rsid w:val="00BA243E"/>
    <w:rsid w:val="00BA34EE"/>
    <w:rsid w:val="00BA36E5"/>
    <w:rsid w:val="00BA41C3"/>
    <w:rsid w:val="00BA5552"/>
    <w:rsid w:val="00BA66D9"/>
    <w:rsid w:val="00BB1907"/>
    <w:rsid w:val="00BB26E0"/>
    <w:rsid w:val="00BB288E"/>
    <w:rsid w:val="00BB2C6A"/>
    <w:rsid w:val="00BB46F9"/>
    <w:rsid w:val="00BB4734"/>
    <w:rsid w:val="00BB6F75"/>
    <w:rsid w:val="00BC4F2B"/>
    <w:rsid w:val="00BC512D"/>
    <w:rsid w:val="00BC5E84"/>
    <w:rsid w:val="00BC71D1"/>
    <w:rsid w:val="00BD28B5"/>
    <w:rsid w:val="00BD3320"/>
    <w:rsid w:val="00BD3B1E"/>
    <w:rsid w:val="00BD3CDE"/>
    <w:rsid w:val="00BD5FB9"/>
    <w:rsid w:val="00BD6E5C"/>
    <w:rsid w:val="00BD6F11"/>
    <w:rsid w:val="00BE1114"/>
    <w:rsid w:val="00BE164D"/>
    <w:rsid w:val="00BE22F1"/>
    <w:rsid w:val="00BE2F30"/>
    <w:rsid w:val="00BE4AB2"/>
    <w:rsid w:val="00BE539C"/>
    <w:rsid w:val="00BE6D2E"/>
    <w:rsid w:val="00BE788A"/>
    <w:rsid w:val="00BE7A1E"/>
    <w:rsid w:val="00BE7B51"/>
    <w:rsid w:val="00BE7E12"/>
    <w:rsid w:val="00BF1232"/>
    <w:rsid w:val="00BF3882"/>
    <w:rsid w:val="00BF7666"/>
    <w:rsid w:val="00BF7AD7"/>
    <w:rsid w:val="00C0008A"/>
    <w:rsid w:val="00C0032A"/>
    <w:rsid w:val="00C01F9E"/>
    <w:rsid w:val="00C02916"/>
    <w:rsid w:val="00C04191"/>
    <w:rsid w:val="00C0742E"/>
    <w:rsid w:val="00C10785"/>
    <w:rsid w:val="00C12174"/>
    <w:rsid w:val="00C14569"/>
    <w:rsid w:val="00C14725"/>
    <w:rsid w:val="00C14CCE"/>
    <w:rsid w:val="00C16429"/>
    <w:rsid w:val="00C1660C"/>
    <w:rsid w:val="00C203A5"/>
    <w:rsid w:val="00C212D8"/>
    <w:rsid w:val="00C225A2"/>
    <w:rsid w:val="00C232C3"/>
    <w:rsid w:val="00C26F6D"/>
    <w:rsid w:val="00C273AE"/>
    <w:rsid w:val="00C27649"/>
    <w:rsid w:val="00C30565"/>
    <w:rsid w:val="00C317A8"/>
    <w:rsid w:val="00C31B93"/>
    <w:rsid w:val="00C32092"/>
    <w:rsid w:val="00C33980"/>
    <w:rsid w:val="00C33B12"/>
    <w:rsid w:val="00C41552"/>
    <w:rsid w:val="00C41BF9"/>
    <w:rsid w:val="00C41F4E"/>
    <w:rsid w:val="00C437CE"/>
    <w:rsid w:val="00C4421C"/>
    <w:rsid w:val="00C5175A"/>
    <w:rsid w:val="00C51961"/>
    <w:rsid w:val="00C54870"/>
    <w:rsid w:val="00C557FC"/>
    <w:rsid w:val="00C569B8"/>
    <w:rsid w:val="00C56B2C"/>
    <w:rsid w:val="00C611F6"/>
    <w:rsid w:val="00C61D90"/>
    <w:rsid w:val="00C630C5"/>
    <w:rsid w:val="00C63350"/>
    <w:rsid w:val="00C63919"/>
    <w:rsid w:val="00C6488B"/>
    <w:rsid w:val="00C648AB"/>
    <w:rsid w:val="00C747FD"/>
    <w:rsid w:val="00C7612A"/>
    <w:rsid w:val="00C778A2"/>
    <w:rsid w:val="00C8161E"/>
    <w:rsid w:val="00C82ADE"/>
    <w:rsid w:val="00C855BF"/>
    <w:rsid w:val="00C86FD1"/>
    <w:rsid w:val="00C870CE"/>
    <w:rsid w:val="00C87243"/>
    <w:rsid w:val="00C908A5"/>
    <w:rsid w:val="00C9167B"/>
    <w:rsid w:val="00C91F4C"/>
    <w:rsid w:val="00C9405C"/>
    <w:rsid w:val="00C946C9"/>
    <w:rsid w:val="00C961AA"/>
    <w:rsid w:val="00C97E45"/>
    <w:rsid w:val="00CA0215"/>
    <w:rsid w:val="00CA1006"/>
    <w:rsid w:val="00CA23AB"/>
    <w:rsid w:val="00CA3F4D"/>
    <w:rsid w:val="00CB0930"/>
    <w:rsid w:val="00CB4B9A"/>
    <w:rsid w:val="00CB59F5"/>
    <w:rsid w:val="00CB59FE"/>
    <w:rsid w:val="00CB6D0E"/>
    <w:rsid w:val="00CB73D0"/>
    <w:rsid w:val="00CB7FB4"/>
    <w:rsid w:val="00CC1987"/>
    <w:rsid w:val="00CC56CE"/>
    <w:rsid w:val="00CC76E2"/>
    <w:rsid w:val="00CC7B50"/>
    <w:rsid w:val="00CC7D3D"/>
    <w:rsid w:val="00CD6B06"/>
    <w:rsid w:val="00CD6EF5"/>
    <w:rsid w:val="00CE1379"/>
    <w:rsid w:val="00CE3805"/>
    <w:rsid w:val="00CE7D92"/>
    <w:rsid w:val="00CF03AF"/>
    <w:rsid w:val="00CF16A2"/>
    <w:rsid w:val="00CF19F2"/>
    <w:rsid w:val="00CF5F11"/>
    <w:rsid w:val="00CF63D5"/>
    <w:rsid w:val="00CF6410"/>
    <w:rsid w:val="00CF649E"/>
    <w:rsid w:val="00CF7857"/>
    <w:rsid w:val="00CF7DC7"/>
    <w:rsid w:val="00D00B97"/>
    <w:rsid w:val="00D04EBD"/>
    <w:rsid w:val="00D050A0"/>
    <w:rsid w:val="00D05B1F"/>
    <w:rsid w:val="00D05F06"/>
    <w:rsid w:val="00D068AB"/>
    <w:rsid w:val="00D068D0"/>
    <w:rsid w:val="00D07337"/>
    <w:rsid w:val="00D105D0"/>
    <w:rsid w:val="00D1091B"/>
    <w:rsid w:val="00D109AE"/>
    <w:rsid w:val="00D15EA9"/>
    <w:rsid w:val="00D206CB"/>
    <w:rsid w:val="00D213E5"/>
    <w:rsid w:val="00D2198D"/>
    <w:rsid w:val="00D22164"/>
    <w:rsid w:val="00D22189"/>
    <w:rsid w:val="00D230E8"/>
    <w:rsid w:val="00D24B3E"/>
    <w:rsid w:val="00D24CFA"/>
    <w:rsid w:val="00D251A8"/>
    <w:rsid w:val="00D25B6A"/>
    <w:rsid w:val="00D26F4B"/>
    <w:rsid w:val="00D27ECE"/>
    <w:rsid w:val="00D3201A"/>
    <w:rsid w:val="00D33EAF"/>
    <w:rsid w:val="00D347E5"/>
    <w:rsid w:val="00D347FE"/>
    <w:rsid w:val="00D35254"/>
    <w:rsid w:val="00D35E52"/>
    <w:rsid w:val="00D3604C"/>
    <w:rsid w:val="00D37116"/>
    <w:rsid w:val="00D378FD"/>
    <w:rsid w:val="00D37C5A"/>
    <w:rsid w:val="00D409B4"/>
    <w:rsid w:val="00D43C2E"/>
    <w:rsid w:val="00D46040"/>
    <w:rsid w:val="00D46B7A"/>
    <w:rsid w:val="00D5003E"/>
    <w:rsid w:val="00D53A36"/>
    <w:rsid w:val="00D53ACE"/>
    <w:rsid w:val="00D56DB9"/>
    <w:rsid w:val="00D60360"/>
    <w:rsid w:val="00D611D4"/>
    <w:rsid w:val="00D62416"/>
    <w:rsid w:val="00D64FCD"/>
    <w:rsid w:val="00D67AC6"/>
    <w:rsid w:val="00D70795"/>
    <w:rsid w:val="00D70EE2"/>
    <w:rsid w:val="00D715A4"/>
    <w:rsid w:val="00D72CF0"/>
    <w:rsid w:val="00D734CE"/>
    <w:rsid w:val="00D769C4"/>
    <w:rsid w:val="00D76EA9"/>
    <w:rsid w:val="00D773BB"/>
    <w:rsid w:val="00D77E30"/>
    <w:rsid w:val="00D804ED"/>
    <w:rsid w:val="00D80B3A"/>
    <w:rsid w:val="00D8172C"/>
    <w:rsid w:val="00D83103"/>
    <w:rsid w:val="00D83566"/>
    <w:rsid w:val="00D84A49"/>
    <w:rsid w:val="00D86BDC"/>
    <w:rsid w:val="00D86CDF"/>
    <w:rsid w:val="00D902C2"/>
    <w:rsid w:val="00D90433"/>
    <w:rsid w:val="00D92DE2"/>
    <w:rsid w:val="00D93085"/>
    <w:rsid w:val="00D95031"/>
    <w:rsid w:val="00DA03BE"/>
    <w:rsid w:val="00DA1A7F"/>
    <w:rsid w:val="00DA22FB"/>
    <w:rsid w:val="00DA2388"/>
    <w:rsid w:val="00DA61A8"/>
    <w:rsid w:val="00DA6578"/>
    <w:rsid w:val="00DB09D2"/>
    <w:rsid w:val="00DB23ED"/>
    <w:rsid w:val="00DB288E"/>
    <w:rsid w:val="00DB41A6"/>
    <w:rsid w:val="00DB47D8"/>
    <w:rsid w:val="00DB644F"/>
    <w:rsid w:val="00DB6AAD"/>
    <w:rsid w:val="00DB6B12"/>
    <w:rsid w:val="00DC0891"/>
    <w:rsid w:val="00DC24E7"/>
    <w:rsid w:val="00DC31A0"/>
    <w:rsid w:val="00DC6D31"/>
    <w:rsid w:val="00DC6F2A"/>
    <w:rsid w:val="00DD0D64"/>
    <w:rsid w:val="00DD0E6B"/>
    <w:rsid w:val="00DD32DB"/>
    <w:rsid w:val="00DD4FBF"/>
    <w:rsid w:val="00DD6093"/>
    <w:rsid w:val="00DE0623"/>
    <w:rsid w:val="00DE2DF5"/>
    <w:rsid w:val="00DE39A8"/>
    <w:rsid w:val="00DF070E"/>
    <w:rsid w:val="00DF2237"/>
    <w:rsid w:val="00DF33B2"/>
    <w:rsid w:val="00DF420B"/>
    <w:rsid w:val="00DF6757"/>
    <w:rsid w:val="00DF6A76"/>
    <w:rsid w:val="00DF7C2F"/>
    <w:rsid w:val="00DF7F96"/>
    <w:rsid w:val="00E033F3"/>
    <w:rsid w:val="00E03F6C"/>
    <w:rsid w:val="00E054AC"/>
    <w:rsid w:val="00E07ABB"/>
    <w:rsid w:val="00E07DCB"/>
    <w:rsid w:val="00E103F8"/>
    <w:rsid w:val="00E12277"/>
    <w:rsid w:val="00E15AA5"/>
    <w:rsid w:val="00E15FB0"/>
    <w:rsid w:val="00E16156"/>
    <w:rsid w:val="00E16D5D"/>
    <w:rsid w:val="00E176BF"/>
    <w:rsid w:val="00E20953"/>
    <w:rsid w:val="00E22787"/>
    <w:rsid w:val="00E23D0E"/>
    <w:rsid w:val="00E2427B"/>
    <w:rsid w:val="00E25376"/>
    <w:rsid w:val="00E256A1"/>
    <w:rsid w:val="00E27BD8"/>
    <w:rsid w:val="00E31842"/>
    <w:rsid w:val="00E3270B"/>
    <w:rsid w:val="00E32A7E"/>
    <w:rsid w:val="00E32EDB"/>
    <w:rsid w:val="00E33D83"/>
    <w:rsid w:val="00E362E3"/>
    <w:rsid w:val="00E36660"/>
    <w:rsid w:val="00E36E49"/>
    <w:rsid w:val="00E37E8E"/>
    <w:rsid w:val="00E40E75"/>
    <w:rsid w:val="00E419F6"/>
    <w:rsid w:val="00E4424A"/>
    <w:rsid w:val="00E450BF"/>
    <w:rsid w:val="00E46B02"/>
    <w:rsid w:val="00E471E2"/>
    <w:rsid w:val="00E478AF"/>
    <w:rsid w:val="00E50494"/>
    <w:rsid w:val="00E51C69"/>
    <w:rsid w:val="00E5217F"/>
    <w:rsid w:val="00E53DB0"/>
    <w:rsid w:val="00E54CD9"/>
    <w:rsid w:val="00E55020"/>
    <w:rsid w:val="00E551E0"/>
    <w:rsid w:val="00E56718"/>
    <w:rsid w:val="00E57F67"/>
    <w:rsid w:val="00E61374"/>
    <w:rsid w:val="00E642D2"/>
    <w:rsid w:val="00E644E7"/>
    <w:rsid w:val="00E6552B"/>
    <w:rsid w:val="00E67EDE"/>
    <w:rsid w:val="00E71412"/>
    <w:rsid w:val="00E721B8"/>
    <w:rsid w:val="00E722A0"/>
    <w:rsid w:val="00E72637"/>
    <w:rsid w:val="00E762D9"/>
    <w:rsid w:val="00E76B6D"/>
    <w:rsid w:val="00E8023A"/>
    <w:rsid w:val="00E811B6"/>
    <w:rsid w:val="00E81399"/>
    <w:rsid w:val="00E81A9C"/>
    <w:rsid w:val="00E91803"/>
    <w:rsid w:val="00E91F9E"/>
    <w:rsid w:val="00E95DA7"/>
    <w:rsid w:val="00E96DBD"/>
    <w:rsid w:val="00EA029C"/>
    <w:rsid w:val="00EA0B05"/>
    <w:rsid w:val="00EA3287"/>
    <w:rsid w:val="00EA3FE7"/>
    <w:rsid w:val="00EA535F"/>
    <w:rsid w:val="00EA60C6"/>
    <w:rsid w:val="00EA6328"/>
    <w:rsid w:val="00EA6CB1"/>
    <w:rsid w:val="00EB071C"/>
    <w:rsid w:val="00EB2709"/>
    <w:rsid w:val="00EB7C59"/>
    <w:rsid w:val="00EC15AD"/>
    <w:rsid w:val="00EC1938"/>
    <w:rsid w:val="00EC7BD3"/>
    <w:rsid w:val="00EC7CC2"/>
    <w:rsid w:val="00ED0549"/>
    <w:rsid w:val="00ED2F48"/>
    <w:rsid w:val="00ED3FAB"/>
    <w:rsid w:val="00ED6FEC"/>
    <w:rsid w:val="00EE0206"/>
    <w:rsid w:val="00EE1218"/>
    <w:rsid w:val="00EE228A"/>
    <w:rsid w:val="00EE2DDA"/>
    <w:rsid w:val="00EE354F"/>
    <w:rsid w:val="00EE3F0A"/>
    <w:rsid w:val="00EE4168"/>
    <w:rsid w:val="00EE4B9B"/>
    <w:rsid w:val="00EE755D"/>
    <w:rsid w:val="00EF0827"/>
    <w:rsid w:val="00EF0F03"/>
    <w:rsid w:val="00EF2C05"/>
    <w:rsid w:val="00EF3649"/>
    <w:rsid w:val="00EF3719"/>
    <w:rsid w:val="00F00419"/>
    <w:rsid w:val="00F02061"/>
    <w:rsid w:val="00F04255"/>
    <w:rsid w:val="00F04B24"/>
    <w:rsid w:val="00F04D24"/>
    <w:rsid w:val="00F06824"/>
    <w:rsid w:val="00F070A5"/>
    <w:rsid w:val="00F076CD"/>
    <w:rsid w:val="00F13AD0"/>
    <w:rsid w:val="00F24A2D"/>
    <w:rsid w:val="00F2756D"/>
    <w:rsid w:val="00F312CE"/>
    <w:rsid w:val="00F3286C"/>
    <w:rsid w:val="00F343C8"/>
    <w:rsid w:val="00F35597"/>
    <w:rsid w:val="00F35B63"/>
    <w:rsid w:val="00F36A5F"/>
    <w:rsid w:val="00F37191"/>
    <w:rsid w:val="00F402AE"/>
    <w:rsid w:val="00F42C05"/>
    <w:rsid w:val="00F42E56"/>
    <w:rsid w:val="00F443C5"/>
    <w:rsid w:val="00F44704"/>
    <w:rsid w:val="00F4629B"/>
    <w:rsid w:val="00F4724A"/>
    <w:rsid w:val="00F51A1D"/>
    <w:rsid w:val="00F528B8"/>
    <w:rsid w:val="00F52A90"/>
    <w:rsid w:val="00F53164"/>
    <w:rsid w:val="00F5361E"/>
    <w:rsid w:val="00F54120"/>
    <w:rsid w:val="00F546D1"/>
    <w:rsid w:val="00F572AB"/>
    <w:rsid w:val="00F57E09"/>
    <w:rsid w:val="00F57FD5"/>
    <w:rsid w:val="00F608A6"/>
    <w:rsid w:val="00F60FEB"/>
    <w:rsid w:val="00F613D8"/>
    <w:rsid w:val="00F62D57"/>
    <w:rsid w:val="00F6419F"/>
    <w:rsid w:val="00F6510B"/>
    <w:rsid w:val="00F657A0"/>
    <w:rsid w:val="00F673CD"/>
    <w:rsid w:val="00F6770A"/>
    <w:rsid w:val="00F71D63"/>
    <w:rsid w:val="00F7243E"/>
    <w:rsid w:val="00F73F63"/>
    <w:rsid w:val="00F753FC"/>
    <w:rsid w:val="00F75816"/>
    <w:rsid w:val="00F80BC6"/>
    <w:rsid w:val="00F80CB4"/>
    <w:rsid w:val="00F81F27"/>
    <w:rsid w:val="00F83623"/>
    <w:rsid w:val="00F83F8B"/>
    <w:rsid w:val="00F84652"/>
    <w:rsid w:val="00F9075B"/>
    <w:rsid w:val="00F91256"/>
    <w:rsid w:val="00F9273D"/>
    <w:rsid w:val="00F927DF"/>
    <w:rsid w:val="00F94774"/>
    <w:rsid w:val="00F957C1"/>
    <w:rsid w:val="00F96266"/>
    <w:rsid w:val="00F97C62"/>
    <w:rsid w:val="00FA350A"/>
    <w:rsid w:val="00FA53F3"/>
    <w:rsid w:val="00FA6729"/>
    <w:rsid w:val="00FB015D"/>
    <w:rsid w:val="00FB27C3"/>
    <w:rsid w:val="00FB4A4E"/>
    <w:rsid w:val="00FB794B"/>
    <w:rsid w:val="00FC1EA3"/>
    <w:rsid w:val="00FC2EAC"/>
    <w:rsid w:val="00FC40A0"/>
    <w:rsid w:val="00FC5150"/>
    <w:rsid w:val="00FC5A12"/>
    <w:rsid w:val="00FC5BBC"/>
    <w:rsid w:val="00FC62F8"/>
    <w:rsid w:val="00FC6DC0"/>
    <w:rsid w:val="00FD0C6F"/>
    <w:rsid w:val="00FD0DAD"/>
    <w:rsid w:val="00FD34C6"/>
    <w:rsid w:val="00FD4151"/>
    <w:rsid w:val="00FD5DA3"/>
    <w:rsid w:val="00FD5FD4"/>
    <w:rsid w:val="00FD708A"/>
    <w:rsid w:val="00FE3951"/>
    <w:rsid w:val="00FE4C1A"/>
    <w:rsid w:val="00FE5803"/>
    <w:rsid w:val="00FE5CFC"/>
    <w:rsid w:val="00FE65DA"/>
    <w:rsid w:val="00FE65E7"/>
    <w:rsid w:val="00FE7FAC"/>
    <w:rsid w:val="00FF04E3"/>
    <w:rsid w:val="00FF08DD"/>
    <w:rsid w:val="00FF18EA"/>
    <w:rsid w:val="00FF1B50"/>
    <w:rsid w:val="00FF43F9"/>
    <w:rsid w:val="00FF49B1"/>
    <w:rsid w:val="00FF7186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6A39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57A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A39E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57A02"/>
    <w:rPr>
      <w:rFonts w:ascii="Cambria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057A02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57A02"/>
    <w:rPr>
      <w:rFonts w:cs="Times New Roman"/>
      <w:sz w:val="16"/>
      <w:szCs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057A02"/>
    <w:rPr>
      <w:rFonts w:cs="Times New Roman"/>
      <w:sz w:val="20"/>
      <w:szCs w:val="20"/>
    </w:rPr>
  </w:style>
  <w:style w:type="paragraph" w:styleId="a8">
    <w:name w:val="Balloon Text"/>
    <w:basedOn w:val="a"/>
    <w:link w:val="a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7A02"/>
    <w:rPr>
      <w:rFonts w:cs="Times New Roman"/>
      <w:sz w:val="2"/>
    </w:rPr>
  </w:style>
  <w:style w:type="paragraph" w:styleId="23">
    <w:name w:val="Body Text Indent 2"/>
    <w:basedOn w:val="a"/>
    <w:link w:val="24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057A02"/>
    <w:rPr>
      <w:rFonts w:cs="Times New Roman"/>
      <w:sz w:val="20"/>
      <w:szCs w:val="20"/>
    </w:rPr>
  </w:style>
  <w:style w:type="paragraph" w:styleId="aa">
    <w:name w:val="footer"/>
    <w:basedOn w:val="a"/>
    <w:link w:val="ab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57A02"/>
    <w:rPr>
      <w:rFonts w:cs="Times New Roman"/>
      <w:sz w:val="20"/>
      <w:szCs w:val="20"/>
    </w:rPr>
  </w:style>
  <w:style w:type="character" w:styleId="ac">
    <w:name w:val="page number"/>
    <w:basedOn w:val="a0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character" w:styleId="ae">
    <w:name w:val="Emphasis"/>
    <w:basedOn w:val="a0"/>
    <w:uiPriority w:val="99"/>
    <w:qFormat/>
    <w:locked/>
    <w:rsid w:val="006B1BE8"/>
    <w:rPr>
      <w:rFonts w:cs="Times New Roman"/>
      <w:i/>
    </w:rPr>
  </w:style>
  <w:style w:type="character" w:styleId="af">
    <w:name w:val="Strong"/>
    <w:basedOn w:val="a0"/>
    <w:qFormat/>
    <w:locked/>
    <w:rsid w:val="006A39EA"/>
    <w:rPr>
      <w:b/>
      <w:bCs/>
    </w:rPr>
  </w:style>
  <w:style w:type="character" w:customStyle="1" w:styleId="11">
    <w:name w:val="Знак Знак1"/>
    <w:basedOn w:val="a0"/>
    <w:rsid w:val="006A39EA"/>
  </w:style>
  <w:style w:type="paragraph" w:styleId="af0">
    <w:name w:val="Title"/>
    <w:basedOn w:val="a"/>
    <w:link w:val="af1"/>
    <w:qFormat/>
    <w:locked/>
    <w:rsid w:val="006A39EA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6A39EA"/>
    <w:rPr>
      <w:sz w:val="28"/>
      <w:szCs w:val="20"/>
    </w:rPr>
  </w:style>
  <w:style w:type="character" w:styleId="HTML">
    <w:name w:val="HTML Typewriter"/>
    <w:basedOn w:val="a0"/>
    <w:uiPriority w:val="99"/>
    <w:unhideWhenUsed/>
    <w:rsid w:val="006A39EA"/>
    <w:rPr>
      <w:rFonts w:ascii="Courier New" w:eastAsia="Times New Roman" w:hAnsi="Courier New" w:cs="Courier New"/>
      <w:sz w:val="20"/>
      <w:szCs w:val="20"/>
    </w:rPr>
  </w:style>
  <w:style w:type="paragraph" w:customStyle="1" w:styleId="af2">
    <w:name w:val="Стиль"/>
    <w:rsid w:val="006A39E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3">
    <w:name w:val="header"/>
    <w:basedOn w:val="a"/>
    <w:link w:val="af4"/>
    <w:uiPriority w:val="99"/>
    <w:rsid w:val="006A39E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A39EA"/>
    <w:rPr>
      <w:sz w:val="20"/>
      <w:szCs w:val="20"/>
    </w:rPr>
  </w:style>
  <w:style w:type="paragraph" w:customStyle="1" w:styleId="ConsPlusNormal">
    <w:name w:val="ConsPlusNormal"/>
    <w:rsid w:val="006A39E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6A39E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6A39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57A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A39E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57A02"/>
    <w:rPr>
      <w:rFonts w:ascii="Cambria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057A02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57A02"/>
    <w:rPr>
      <w:rFonts w:cs="Times New Roman"/>
      <w:sz w:val="16"/>
      <w:szCs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057A02"/>
    <w:rPr>
      <w:rFonts w:cs="Times New Roman"/>
      <w:sz w:val="20"/>
      <w:szCs w:val="20"/>
    </w:rPr>
  </w:style>
  <w:style w:type="paragraph" w:styleId="a8">
    <w:name w:val="Balloon Text"/>
    <w:basedOn w:val="a"/>
    <w:link w:val="a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7A02"/>
    <w:rPr>
      <w:rFonts w:cs="Times New Roman"/>
      <w:sz w:val="2"/>
    </w:rPr>
  </w:style>
  <w:style w:type="paragraph" w:styleId="23">
    <w:name w:val="Body Text Indent 2"/>
    <w:basedOn w:val="a"/>
    <w:link w:val="24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057A02"/>
    <w:rPr>
      <w:rFonts w:cs="Times New Roman"/>
      <w:sz w:val="20"/>
      <w:szCs w:val="20"/>
    </w:rPr>
  </w:style>
  <w:style w:type="paragraph" w:styleId="aa">
    <w:name w:val="footer"/>
    <w:basedOn w:val="a"/>
    <w:link w:val="ab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57A02"/>
    <w:rPr>
      <w:rFonts w:cs="Times New Roman"/>
      <w:sz w:val="20"/>
      <w:szCs w:val="20"/>
    </w:rPr>
  </w:style>
  <w:style w:type="character" w:styleId="ac">
    <w:name w:val="page number"/>
    <w:basedOn w:val="a0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character" w:styleId="ae">
    <w:name w:val="Emphasis"/>
    <w:basedOn w:val="a0"/>
    <w:uiPriority w:val="99"/>
    <w:qFormat/>
    <w:locked/>
    <w:rsid w:val="006B1BE8"/>
    <w:rPr>
      <w:rFonts w:cs="Times New Roman"/>
      <w:i/>
    </w:rPr>
  </w:style>
  <w:style w:type="character" w:styleId="af">
    <w:name w:val="Strong"/>
    <w:basedOn w:val="a0"/>
    <w:qFormat/>
    <w:locked/>
    <w:rsid w:val="006A39EA"/>
    <w:rPr>
      <w:b/>
      <w:bCs/>
    </w:rPr>
  </w:style>
  <w:style w:type="character" w:customStyle="1" w:styleId="11">
    <w:name w:val="Знак Знак1"/>
    <w:basedOn w:val="a0"/>
    <w:rsid w:val="006A39EA"/>
  </w:style>
  <w:style w:type="paragraph" w:styleId="af0">
    <w:name w:val="Title"/>
    <w:basedOn w:val="a"/>
    <w:link w:val="af1"/>
    <w:qFormat/>
    <w:locked/>
    <w:rsid w:val="006A39EA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6A39EA"/>
    <w:rPr>
      <w:sz w:val="28"/>
      <w:szCs w:val="20"/>
    </w:rPr>
  </w:style>
  <w:style w:type="character" w:styleId="HTML">
    <w:name w:val="HTML Typewriter"/>
    <w:basedOn w:val="a0"/>
    <w:uiPriority w:val="99"/>
    <w:unhideWhenUsed/>
    <w:rsid w:val="006A39EA"/>
    <w:rPr>
      <w:rFonts w:ascii="Courier New" w:eastAsia="Times New Roman" w:hAnsi="Courier New" w:cs="Courier New"/>
      <w:sz w:val="20"/>
      <w:szCs w:val="20"/>
    </w:rPr>
  </w:style>
  <w:style w:type="paragraph" w:customStyle="1" w:styleId="af2">
    <w:name w:val="Стиль"/>
    <w:rsid w:val="006A39E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3">
    <w:name w:val="header"/>
    <w:basedOn w:val="a"/>
    <w:link w:val="af4"/>
    <w:uiPriority w:val="99"/>
    <w:rsid w:val="006A39E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A39EA"/>
    <w:rPr>
      <w:sz w:val="20"/>
      <w:szCs w:val="20"/>
    </w:rPr>
  </w:style>
  <w:style w:type="paragraph" w:customStyle="1" w:styleId="ConsPlusNormal">
    <w:name w:val="ConsPlusNormal"/>
    <w:rsid w:val="006A39E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6A39E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2408</Words>
  <Characters>16571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Бойко</cp:lastModifiedBy>
  <cp:revision>7</cp:revision>
  <cp:lastPrinted>2019-11-15T09:00:00Z</cp:lastPrinted>
  <dcterms:created xsi:type="dcterms:W3CDTF">2019-12-11T06:44:00Z</dcterms:created>
  <dcterms:modified xsi:type="dcterms:W3CDTF">2019-12-11T10:09:00Z</dcterms:modified>
</cp:coreProperties>
</file>